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B0A6" w14:textId="77777777" w:rsidR="00797B94" w:rsidRDefault="00295D15">
      <w:pPr>
        <w:rPr>
          <w:sz w:val="18"/>
          <w:szCs w:val="18"/>
        </w:rPr>
      </w:pPr>
      <w:r>
        <w:rPr>
          <w:noProof/>
        </w:rPr>
        <w:drawing>
          <wp:anchor distT="0" distB="0" distL="0" distR="0" simplePos="0" relativeHeight="251658240" behindDoc="0" locked="0" layoutInCell="1" hidden="0" allowOverlap="1" wp14:anchorId="01BBB4C8" wp14:editId="191308A4">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797B94" w14:paraId="44C19208" w14:textId="77777777">
        <w:tc>
          <w:tcPr>
            <w:tcW w:w="5364" w:type="dxa"/>
          </w:tcPr>
          <w:p w14:paraId="5D90A546" w14:textId="77777777" w:rsidR="00797B94" w:rsidRDefault="00797B94">
            <w:pPr>
              <w:rPr>
                <w:sz w:val="18"/>
                <w:szCs w:val="18"/>
              </w:rPr>
            </w:pPr>
          </w:p>
        </w:tc>
        <w:tc>
          <w:tcPr>
            <w:tcW w:w="5364" w:type="dxa"/>
          </w:tcPr>
          <w:p w14:paraId="11214786" w14:textId="77777777" w:rsidR="00797B94" w:rsidRDefault="00295D15">
            <w:pPr>
              <w:rPr>
                <w:sz w:val="26"/>
                <w:szCs w:val="26"/>
              </w:rPr>
            </w:pPr>
            <w:r>
              <w:rPr>
                <w:b/>
                <w:sz w:val="26"/>
                <w:szCs w:val="26"/>
              </w:rPr>
              <w:t>School of Social Science and Human Services</w:t>
            </w:r>
          </w:p>
        </w:tc>
      </w:tr>
    </w:tbl>
    <w:p w14:paraId="510C1924" w14:textId="77777777" w:rsidR="00797B94" w:rsidRDefault="00797B94">
      <w:pPr>
        <w:rPr>
          <w:sz w:val="18"/>
          <w:szCs w:val="18"/>
        </w:rPr>
      </w:pPr>
    </w:p>
    <w:p w14:paraId="582D6AEB" w14:textId="77777777" w:rsidR="00797B94" w:rsidRDefault="00295D15">
      <w:pPr>
        <w:rPr>
          <w:sz w:val="28"/>
          <w:szCs w:val="28"/>
        </w:rPr>
      </w:pPr>
      <w:r>
        <w:rPr>
          <w:b/>
          <w:sz w:val="18"/>
          <w:szCs w:val="18"/>
        </w:rPr>
        <w:br/>
      </w:r>
    </w:p>
    <w:p w14:paraId="616BA857" w14:textId="77777777" w:rsidR="00797B94" w:rsidRDefault="00295D15">
      <w:pPr>
        <w:rPr>
          <w:sz w:val="28"/>
          <w:szCs w:val="28"/>
        </w:rPr>
      </w:pPr>
      <w:r>
        <w:rPr>
          <w:b/>
          <w:sz w:val="28"/>
          <w:szCs w:val="28"/>
        </w:rPr>
        <w:t>Social Work</w:t>
      </w:r>
    </w:p>
    <w:p w14:paraId="7A25EBD1" w14:textId="77777777" w:rsidR="00797B94" w:rsidRDefault="00295D15">
      <w:pPr>
        <w:rPr>
          <w:sz w:val="4"/>
          <w:szCs w:val="4"/>
        </w:rPr>
      </w:pPr>
      <w:r>
        <w:t xml:space="preserve">Recommended </w:t>
      </w:r>
      <w:r>
        <w:t xml:space="preserve">Graduation </w:t>
      </w:r>
      <w:r>
        <w:t>(Fall 20</w:t>
      </w:r>
      <w:r>
        <w:t>24</w:t>
      </w:r>
      <w:r>
        <w:t>)</w:t>
      </w:r>
      <w:r>
        <w:br/>
      </w:r>
    </w:p>
    <w:p w14:paraId="1BD4A571" w14:textId="00CCFE5E" w:rsidR="00797B94" w:rsidRDefault="00295D15">
      <w:pPr>
        <w:rPr>
          <w:sz w:val="20"/>
          <w:szCs w:val="20"/>
        </w:rPr>
      </w:pPr>
      <w:r>
        <w:rPr>
          <w:sz w:val="20"/>
          <w:szCs w:val="20"/>
        </w:rPr>
        <w:t xml:space="preserve">The recommended </w:t>
      </w:r>
      <w:r>
        <w:rPr>
          <w:sz w:val="20"/>
          <w:szCs w:val="20"/>
        </w:rPr>
        <w:t>graduation</w:t>
      </w:r>
      <w:r>
        <w:rPr>
          <w:sz w:val="20"/>
          <w:szCs w:val="20"/>
        </w:rPr>
        <w:t xml:space="preserve"> plan is designed to provide a blueprint for students to complete their degrees </w:t>
      </w:r>
      <w:r w:rsidR="001E01A1">
        <w:rPr>
          <w:sz w:val="20"/>
          <w:szCs w:val="20"/>
        </w:rPr>
        <w:t>on time</w:t>
      </w:r>
      <w:r>
        <w:rPr>
          <w:sz w:val="20"/>
          <w:szCs w:val="20"/>
        </w:rPr>
        <w:t xml:space="preserve">. Students must meet with their </w:t>
      </w:r>
      <w:r w:rsidR="001E01A1">
        <w:rPr>
          <w:sz w:val="20"/>
          <w:szCs w:val="20"/>
        </w:rPr>
        <w:t xml:space="preserve">Academic </w:t>
      </w:r>
      <w:r>
        <w:rPr>
          <w:sz w:val="20"/>
          <w:szCs w:val="20"/>
        </w:rPr>
        <w:t xml:space="preserve">Advisor to develop a more individualized plan to complete their degree. </w:t>
      </w:r>
    </w:p>
    <w:p w14:paraId="47DBA4E9" w14:textId="77777777" w:rsidR="00797B94" w:rsidRDefault="00797B94">
      <w:pPr>
        <w:rPr>
          <w:sz w:val="20"/>
          <w:szCs w:val="20"/>
        </w:rPr>
      </w:pPr>
    </w:p>
    <w:p w14:paraId="505255B6" w14:textId="77777777" w:rsidR="00797B94" w:rsidRDefault="00295D15">
      <w:pPr>
        <w:rPr>
          <w:sz w:val="20"/>
          <w:szCs w:val="20"/>
        </w:rPr>
      </w:pPr>
      <w:r>
        <w:rPr>
          <w:sz w:val="20"/>
          <w:szCs w:val="20"/>
        </w:rPr>
        <w:t xml:space="preserve">NOTE: This recommended </w:t>
      </w:r>
      <w:r>
        <w:rPr>
          <w:sz w:val="20"/>
          <w:szCs w:val="20"/>
        </w:rPr>
        <w:t>Graduation</w:t>
      </w:r>
      <w:r>
        <w:rPr>
          <w:sz w:val="20"/>
          <w:szCs w:val="20"/>
        </w:rPr>
        <w:t xml:space="preserve"> Plan is applicable to students admitted into the </w:t>
      </w:r>
      <w:r>
        <w:rPr>
          <w:sz w:val="20"/>
          <w:szCs w:val="20"/>
        </w:rPr>
        <w:t>major during the 20</w:t>
      </w:r>
      <w:r>
        <w:rPr>
          <w:sz w:val="20"/>
          <w:szCs w:val="20"/>
        </w:rPr>
        <w:t>24</w:t>
      </w:r>
      <w:r>
        <w:rPr>
          <w:sz w:val="20"/>
          <w:szCs w:val="20"/>
        </w:rPr>
        <w:t>-202</w:t>
      </w:r>
      <w:r>
        <w:rPr>
          <w:sz w:val="20"/>
          <w:szCs w:val="20"/>
        </w:rPr>
        <w:t>5</w:t>
      </w:r>
      <w:r>
        <w:rPr>
          <w:sz w:val="20"/>
          <w:szCs w:val="20"/>
        </w:rPr>
        <w:t xml:space="preserve"> academic year.</w:t>
      </w:r>
    </w:p>
    <w:p w14:paraId="01163E87" w14:textId="77777777" w:rsidR="00797B94" w:rsidRDefault="00797B94">
      <w:pPr>
        <w:rPr>
          <w:sz w:val="20"/>
          <w:szCs w:val="20"/>
        </w:rPr>
      </w:pPr>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97B94" w14:paraId="10F7AFE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D696648" w14:textId="77777777" w:rsidR="00797B94" w:rsidRDefault="00295D1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F85BC8F" w14:textId="77777777" w:rsidR="00797B94" w:rsidRDefault="00797B9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89FAE8A" w14:textId="77777777" w:rsidR="00797B94" w:rsidRDefault="00295D15">
            <w:pPr>
              <w:widowControl w:val="0"/>
              <w:spacing w:line="276" w:lineRule="auto"/>
              <w:jc w:val="center"/>
              <w:rPr>
                <w:rFonts w:ascii="Arial" w:eastAsia="Arial" w:hAnsi="Arial" w:cs="Arial"/>
                <w:sz w:val="20"/>
                <w:szCs w:val="20"/>
              </w:rPr>
            </w:pPr>
            <w:r>
              <w:rPr>
                <w:b/>
                <w:sz w:val="20"/>
                <w:szCs w:val="20"/>
              </w:rPr>
              <w:t>Math Placement</w:t>
            </w:r>
          </w:p>
        </w:tc>
      </w:tr>
      <w:tr w:rsidR="00797B94" w14:paraId="5D876C9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9236372" w14:textId="77777777" w:rsidR="00797B94" w:rsidRDefault="00295D15">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DAAC6EF" w14:textId="77777777" w:rsidR="00797B94" w:rsidRDefault="00797B9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B9E9359" w14:textId="3E45B72C" w:rsidR="00797B94" w:rsidRDefault="00295D15">
            <w:pPr>
              <w:widowControl w:val="0"/>
              <w:spacing w:line="276" w:lineRule="auto"/>
              <w:jc w:val="center"/>
              <w:rPr>
                <w:rFonts w:ascii="Arial" w:eastAsia="Arial" w:hAnsi="Arial" w:cs="Arial"/>
                <w:sz w:val="20"/>
                <w:szCs w:val="20"/>
              </w:rPr>
            </w:pPr>
            <w:r>
              <w:rPr>
                <w:sz w:val="20"/>
                <w:szCs w:val="20"/>
              </w:rPr>
              <w:t xml:space="preserve">MATH </w:t>
            </w:r>
            <w:r w:rsidR="001E01A1">
              <w:rPr>
                <w:sz w:val="20"/>
                <w:szCs w:val="20"/>
              </w:rPr>
              <w:t>021/</w:t>
            </w:r>
            <w:r>
              <w:rPr>
                <w:sz w:val="20"/>
                <w:szCs w:val="20"/>
              </w:rPr>
              <w:t>022 to MATH 104</w:t>
            </w:r>
            <w:r w:rsidR="001E01A1">
              <w:rPr>
                <w:sz w:val="20"/>
                <w:szCs w:val="20"/>
              </w:rPr>
              <w:t>-121</w:t>
            </w:r>
          </w:p>
        </w:tc>
      </w:tr>
      <w:tr w:rsidR="00797B94" w14:paraId="707B940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F5E8E1D" w14:textId="77777777" w:rsidR="00797B94" w:rsidRDefault="00295D15">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97EC886" w14:textId="77777777" w:rsidR="00797B94" w:rsidRDefault="00797B9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FDF9C49" w14:textId="77777777" w:rsidR="00797B94" w:rsidRDefault="00797B94">
            <w:pPr>
              <w:widowControl w:val="0"/>
              <w:spacing w:line="276" w:lineRule="auto"/>
              <w:rPr>
                <w:rFonts w:ascii="Arial" w:eastAsia="Arial" w:hAnsi="Arial" w:cs="Arial"/>
                <w:sz w:val="20"/>
                <w:szCs w:val="20"/>
                <w:highlight w:val="white"/>
              </w:rPr>
            </w:pPr>
          </w:p>
        </w:tc>
      </w:tr>
    </w:tbl>
    <w:p w14:paraId="4FEAC5F4" w14:textId="77777777" w:rsidR="00797B94" w:rsidRDefault="00797B94">
      <w:pPr>
        <w:rPr>
          <w:sz w:val="20"/>
          <w:szCs w:val="20"/>
        </w:rPr>
      </w:pPr>
    </w:p>
    <w:p w14:paraId="7CB913C1" w14:textId="27FEF4E1" w:rsidR="00797B94" w:rsidRDefault="00295D15">
      <w:pPr>
        <w:rPr>
          <w:sz w:val="20"/>
          <w:szCs w:val="20"/>
        </w:rPr>
      </w:pPr>
      <w:r>
        <w:rPr>
          <w:b/>
          <w:sz w:val="20"/>
          <w:szCs w:val="20"/>
        </w:rPr>
        <w:t>NOTE</w:t>
      </w:r>
      <w:r>
        <w:rPr>
          <w:sz w:val="20"/>
          <w:szCs w:val="20"/>
        </w:rPr>
        <w:t xml:space="preserve">: </w:t>
      </w:r>
      <w:r w:rsidR="001E01A1">
        <w:rPr>
          <w:sz w:val="20"/>
          <w:szCs w:val="20"/>
        </w:rPr>
        <w:t>CRWT and MATH</w:t>
      </w:r>
      <w:r>
        <w:rPr>
          <w:sz w:val="20"/>
          <w:szCs w:val="20"/>
        </w:rPr>
        <w:t xml:space="preserve"> courses are determined by placement testing and should be taken </w:t>
      </w:r>
      <w:r>
        <w:rPr>
          <w:sz w:val="20"/>
          <w:szCs w:val="20"/>
        </w:rPr>
        <w:t>follow</w:t>
      </w:r>
      <w:r w:rsidR="001E01A1">
        <w:rPr>
          <w:sz w:val="20"/>
          <w:szCs w:val="20"/>
        </w:rPr>
        <w:t>ing</w:t>
      </w:r>
      <w:r>
        <w:rPr>
          <w:sz w:val="20"/>
          <w:szCs w:val="20"/>
        </w:rPr>
        <w:t xml:space="preserve"> the sequence above. </w:t>
      </w:r>
    </w:p>
    <w:p w14:paraId="6337C574" w14:textId="77777777" w:rsidR="00797B94" w:rsidRDefault="00797B94">
      <w:pPr>
        <w:rPr>
          <w:sz w:val="20"/>
          <w:szCs w:val="20"/>
        </w:rPr>
      </w:pPr>
    </w:p>
    <w:p w14:paraId="6D9ED42C" w14:textId="77777777" w:rsidR="00797B94" w:rsidRDefault="00797B94">
      <w:pPr>
        <w:rPr>
          <w:rFonts w:ascii="Arial Narrow" w:eastAsia="Arial Narrow" w:hAnsi="Arial Narrow" w:cs="Arial Narrow"/>
          <w:sz w:val="8"/>
          <w:szCs w:val="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97B94" w14:paraId="5585829A" w14:textId="77777777">
        <w:trPr>
          <w:trHeight w:val="413"/>
          <w:jc w:val="center"/>
        </w:trPr>
        <w:tc>
          <w:tcPr>
            <w:tcW w:w="10746" w:type="dxa"/>
            <w:gridSpan w:val="6"/>
            <w:shd w:val="clear" w:color="auto" w:fill="E6E6E6"/>
          </w:tcPr>
          <w:p w14:paraId="013E7E72" w14:textId="77777777" w:rsidR="00797B94" w:rsidRDefault="00295D15">
            <w:pPr>
              <w:jc w:val="center"/>
              <w:rPr>
                <w:sz w:val="28"/>
                <w:szCs w:val="28"/>
              </w:rPr>
            </w:pPr>
            <w:r>
              <w:rPr>
                <w:b/>
                <w:sz w:val="28"/>
                <w:szCs w:val="28"/>
              </w:rPr>
              <w:t>First Year</w:t>
            </w:r>
          </w:p>
        </w:tc>
      </w:tr>
      <w:tr w:rsidR="00797B94" w14:paraId="668AA45C" w14:textId="77777777">
        <w:trPr>
          <w:trHeight w:val="272"/>
          <w:jc w:val="center"/>
        </w:trPr>
        <w:tc>
          <w:tcPr>
            <w:tcW w:w="4121" w:type="dxa"/>
            <w:shd w:val="clear" w:color="auto" w:fill="E6E6E6"/>
          </w:tcPr>
          <w:p w14:paraId="7DF027B5" w14:textId="77777777" w:rsidR="00797B94" w:rsidRDefault="00295D15">
            <w:r>
              <w:rPr>
                <w:b/>
              </w:rPr>
              <w:t>Fall Semester</w:t>
            </w:r>
          </w:p>
        </w:tc>
        <w:tc>
          <w:tcPr>
            <w:tcW w:w="830" w:type="dxa"/>
            <w:shd w:val="clear" w:color="auto" w:fill="E6E6E6"/>
          </w:tcPr>
          <w:p w14:paraId="0130474A" w14:textId="77777777" w:rsidR="00797B94" w:rsidRDefault="00295D15">
            <w:pPr>
              <w:jc w:val="center"/>
            </w:pPr>
            <w:r>
              <w:rPr>
                <w:b/>
              </w:rPr>
              <w:t>HRS</w:t>
            </w:r>
          </w:p>
        </w:tc>
        <w:tc>
          <w:tcPr>
            <w:tcW w:w="520" w:type="dxa"/>
            <w:shd w:val="clear" w:color="auto" w:fill="E6E6E6"/>
          </w:tcPr>
          <w:p w14:paraId="342B912A" w14:textId="77777777" w:rsidR="00797B94" w:rsidRDefault="00295D15">
            <w:pPr>
              <w:jc w:val="center"/>
            </w:pPr>
            <w:r>
              <w:rPr>
                <w:rFonts w:ascii="Arial Unicode MS" w:eastAsia="Arial Unicode MS" w:hAnsi="Arial Unicode MS" w:cs="Arial Unicode MS"/>
                <w:b/>
              </w:rPr>
              <w:t>✓</w:t>
            </w:r>
          </w:p>
        </w:tc>
        <w:tc>
          <w:tcPr>
            <w:tcW w:w="3925" w:type="dxa"/>
            <w:shd w:val="clear" w:color="auto" w:fill="E6E6E6"/>
          </w:tcPr>
          <w:p w14:paraId="066CC357" w14:textId="77777777" w:rsidR="00797B94" w:rsidRDefault="00295D15">
            <w:r>
              <w:rPr>
                <w:b/>
              </w:rPr>
              <w:t>Spring Semester</w:t>
            </w:r>
          </w:p>
        </w:tc>
        <w:tc>
          <w:tcPr>
            <w:tcW w:w="830" w:type="dxa"/>
            <w:shd w:val="clear" w:color="auto" w:fill="E6E6E6"/>
          </w:tcPr>
          <w:p w14:paraId="158E9FBC" w14:textId="77777777" w:rsidR="00797B94" w:rsidRDefault="00295D15">
            <w:pPr>
              <w:jc w:val="center"/>
            </w:pPr>
            <w:r>
              <w:rPr>
                <w:b/>
              </w:rPr>
              <w:t>HRS</w:t>
            </w:r>
          </w:p>
        </w:tc>
        <w:tc>
          <w:tcPr>
            <w:tcW w:w="520" w:type="dxa"/>
            <w:shd w:val="clear" w:color="auto" w:fill="E6E6E6"/>
          </w:tcPr>
          <w:p w14:paraId="1B92B731" w14:textId="77777777" w:rsidR="00797B94" w:rsidRDefault="00295D15">
            <w:pPr>
              <w:jc w:val="center"/>
            </w:pPr>
            <w:r>
              <w:rPr>
                <w:rFonts w:ascii="Arial Unicode MS" w:eastAsia="Arial Unicode MS" w:hAnsi="Arial Unicode MS" w:cs="Arial Unicode MS"/>
                <w:b/>
              </w:rPr>
              <w:t>✓</w:t>
            </w:r>
          </w:p>
        </w:tc>
      </w:tr>
      <w:tr w:rsidR="00797B94" w14:paraId="23B70CCA" w14:textId="77777777">
        <w:trPr>
          <w:trHeight w:val="705"/>
          <w:jc w:val="center"/>
        </w:trPr>
        <w:tc>
          <w:tcPr>
            <w:tcW w:w="4121" w:type="dxa"/>
          </w:tcPr>
          <w:p w14:paraId="6FD03F8A" w14:textId="77777777" w:rsidR="00797B94" w:rsidRDefault="00295D15">
            <w:pPr>
              <w:rPr>
                <w:sz w:val="20"/>
                <w:szCs w:val="20"/>
              </w:rPr>
            </w:pPr>
            <w:r>
              <w:rPr>
                <w:sz w:val="20"/>
                <w:szCs w:val="20"/>
              </w:rPr>
              <w:t>Gen Ed:  Keystone Course</w:t>
            </w:r>
          </w:p>
          <w:p w14:paraId="232278B0" w14:textId="77777777" w:rsidR="00797B94" w:rsidRDefault="00295D15">
            <w:pPr>
              <w:rPr>
                <w:sz w:val="20"/>
                <w:szCs w:val="20"/>
              </w:rPr>
            </w:pPr>
            <w:r>
              <w:rPr>
                <w:sz w:val="20"/>
                <w:szCs w:val="20"/>
              </w:rPr>
              <w:t xml:space="preserve">INTD 101 FYS First Year Seminar </w:t>
            </w:r>
          </w:p>
        </w:tc>
        <w:tc>
          <w:tcPr>
            <w:tcW w:w="830" w:type="dxa"/>
          </w:tcPr>
          <w:p w14:paraId="7C7CAC9C" w14:textId="77777777" w:rsidR="00797B94" w:rsidRDefault="00295D15">
            <w:pPr>
              <w:jc w:val="center"/>
              <w:rPr>
                <w:sz w:val="20"/>
                <w:szCs w:val="20"/>
              </w:rPr>
            </w:pPr>
            <w:r>
              <w:rPr>
                <w:sz w:val="20"/>
                <w:szCs w:val="20"/>
              </w:rPr>
              <w:t>4</w:t>
            </w:r>
          </w:p>
        </w:tc>
        <w:tc>
          <w:tcPr>
            <w:tcW w:w="520" w:type="dxa"/>
          </w:tcPr>
          <w:p w14:paraId="55F6D11C" w14:textId="77777777" w:rsidR="00797B94" w:rsidRDefault="00797B94">
            <w:pPr>
              <w:rPr>
                <w:sz w:val="20"/>
                <w:szCs w:val="20"/>
              </w:rPr>
            </w:pPr>
          </w:p>
        </w:tc>
        <w:tc>
          <w:tcPr>
            <w:tcW w:w="3925" w:type="dxa"/>
          </w:tcPr>
          <w:p w14:paraId="78C1037F" w14:textId="77777777" w:rsidR="00797B94" w:rsidRDefault="00295D15">
            <w:pPr>
              <w:rPr>
                <w:sz w:val="20"/>
                <w:szCs w:val="20"/>
              </w:rPr>
            </w:pPr>
            <w:r>
              <w:rPr>
                <w:sz w:val="20"/>
                <w:szCs w:val="20"/>
              </w:rPr>
              <w:t>General Education Requirement</w:t>
            </w:r>
          </w:p>
        </w:tc>
        <w:tc>
          <w:tcPr>
            <w:tcW w:w="830" w:type="dxa"/>
          </w:tcPr>
          <w:p w14:paraId="1FB027A9" w14:textId="77777777" w:rsidR="00797B94" w:rsidRDefault="00295D15">
            <w:pPr>
              <w:jc w:val="center"/>
              <w:rPr>
                <w:sz w:val="20"/>
                <w:szCs w:val="20"/>
              </w:rPr>
            </w:pPr>
            <w:r>
              <w:rPr>
                <w:sz w:val="20"/>
                <w:szCs w:val="20"/>
              </w:rPr>
              <w:t>4</w:t>
            </w:r>
          </w:p>
        </w:tc>
        <w:tc>
          <w:tcPr>
            <w:tcW w:w="520" w:type="dxa"/>
          </w:tcPr>
          <w:p w14:paraId="43EE3012" w14:textId="77777777" w:rsidR="00797B94" w:rsidRDefault="00797B94">
            <w:pPr>
              <w:rPr>
                <w:sz w:val="20"/>
                <w:szCs w:val="20"/>
              </w:rPr>
            </w:pPr>
          </w:p>
        </w:tc>
      </w:tr>
      <w:tr w:rsidR="00797B94" w14:paraId="15DEDA2E" w14:textId="77777777">
        <w:trPr>
          <w:trHeight w:val="272"/>
          <w:jc w:val="center"/>
        </w:trPr>
        <w:tc>
          <w:tcPr>
            <w:tcW w:w="4121" w:type="dxa"/>
          </w:tcPr>
          <w:p w14:paraId="40726A97" w14:textId="77777777" w:rsidR="00797B94" w:rsidRDefault="00295D15">
            <w:pPr>
              <w:rPr>
                <w:b/>
                <w:sz w:val="20"/>
                <w:szCs w:val="20"/>
              </w:rPr>
            </w:pPr>
            <w:r>
              <w:rPr>
                <w:b/>
                <w:sz w:val="20"/>
                <w:szCs w:val="20"/>
              </w:rPr>
              <w:t xml:space="preserve">Gen Ed/ Major </w:t>
            </w:r>
            <w:r>
              <w:rPr>
                <w:b/>
                <w:sz w:val="20"/>
                <w:szCs w:val="20"/>
              </w:rPr>
              <w:t>Prerequisite</w:t>
            </w:r>
            <w:r>
              <w:rPr>
                <w:b/>
                <w:sz w:val="20"/>
                <w:szCs w:val="20"/>
              </w:rPr>
              <w:t xml:space="preserve">:  Keystone Course </w:t>
            </w:r>
          </w:p>
          <w:p w14:paraId="006FE818" w14:textId="77777777" w:rsidR="00797B94" w:rsidRDefault="00295D15">
            <w:pPr>
              <w:rPr>
                <w:b/>
                <w:sz w:val="20"/>
                <w:szCs w:val="20"/>
              </w:rPr>
            </w:pPr>
            <w:r>
              <w:rPr>
                <w:b/>
                <w:sz w:val="20"/>
                <w:szCs w:val="20"/>
              </w:rPr>
              <w:t>SSHS School Core Social Science Inquiry</w:t>
            </w:r>
          </w:p>
        </w:tc>
        <w:tc>
          <w:tcPr>
            <w:tcW w:w="830" w:type="dxa"/>
          </w:tcPr>
          <w:p w14:paraId="60278DE6" w14:textId="77777777" w:rsidR="00797B94" w:rsidRDefault="00295D15">
            <w:pPr>
              <w:jc w:val="center"/>
              <w:rPr>
                <w:sz w:val="20"/>
                <w:szCs w:val="20"/>
              </w:rPr>
            </w:pPr>
            <w:r>
              <w:rPr>
                <w:sz w:val="20"/>
                <w:szCs w:val="20"/>
              </w:rPr>
              <w:t>4</w:t>
            </w:r>
          </w:p>
        </w:tc>
        <w:tc>
          <w:tcPr>
            <w:tcW w:w="520" w:type="dxa"/>
          </w:tcPr>
          <w:p w14:paraId="687B9EB3" w14:textId="77777777" w:rsidR="00797B94" w:rsidRDefault="00797B94">
            <w:pPr>
              <w:rPr>
                <w:sz w:val="20"/>
                <w:szCs w:val="20"/>
              </w:rPr>
            </w:pPr>
          </w:p>
        </w:tc>
        <w:tc>
          <w:tcPr>
            <w:tcW w:w="3925" w:type="dxa"/>
          </w:tcPr>
          <w:p w14:paraId="69841EC7" w14:textId="77777777" w:rsidR="00797B94" w:rsidRDefault="00295D15">
            <w:pPr>
              <w:rPr>
                <w:sz w:val="18"/>
                <w:szCs w:val="18"/>
              </w:rPr>
            </w:pPr>
            <w:r>
              <w:rPr>
                <w:sz w:val="20"/>
                <w:szCs w:val="20"/>
              </w:rPr>
              <w:t>General Education Requirement</w:t>
            </w:r>
          </w:p>
        </w:tc>
        <w:tc>
          <w:tcPr>
            <w:tcW w:w="830" w:type="dxa"/>
          </w:tcPr>
          <w:p w14:paraId="0C9DABC3" w14:textId="77777777" w:rsidR="00797B94" w:rsidRDefault="00295D15">
            <w:pPr>
              <w:jc w:val="center"/>
              <w:rPr>
                <w:sz w:val="20"/>
                <w:szCs w:val="20"/>
              </w:rPr>
            </w:pPr>
            <w:r>
              <w:rPr>
                <w:sz w:val="20"/>
                <w:szCs w:val="20"/>
              </w:rPr>
              <w:t>4</w:t>
            </w:r>
          </w:p>
        </w:tc>
        <w:tc>
          <w:tcPr>
            <w:tcW w:w="520" w:type="dxa"/>
          </w:tcPr>
          <w:p w14:paraId="17D307CC" w14:textId="77777777" w:rsidR="00797B94" w:rsidRDefault="00797B94">
            <w:pPr>
              <w:rPr>
                <w:sz w:val="20"/>
                <w:szCs w:val="20"/>
              </w:rPr>
            </w:pPr>
          </w:p>
        </w:tc>
      </w:tr>
      <w:tr w:rsidR="00797B94" w14:paraId="693C5223" w14:textId="77777777">
        <w:trPr>
          <w:trHeight w:val="272"/>
          <w:jc w:val="center"/>
        </w:trPr>
        <w:tc>
          <w:tcPr>
            <w:tcW w:w="4121" w:type="dxa"/>
          </w:tcPr>
          <w:p w14:paraId="2164CB9D" w14:textId="77777777" w:rsidR="00797B94" w:rsidRDefault="00295D15">
            <w:pPr>
              <w:rPr>
                <w:sz w:val="20"/>
                <w:szCs w:val="20"/>
              </w:rPr>
            </w:pPr>
            <w:r>
              <w:rPr>
                <w:sz w:val="20"/>
                <w:szCs w:val="20"/>
              </w:rPr>
              <w:t>Gen Ed: Keystone Course</w:t>
            </w:r>
          </w:p>
          <w:p w14:paraId="32E402A7" w14:textId="77777777" w:rsidR="00797B94" w:rsidRDefault="00295D15">
            <w:pPr>
              <w:rPr>
                <w:sz w:val="20"/>
                <w:szCs w:val="20"/>
              </w:rPr>
            </w:pPr>
            <w:r>
              <w:rPr>
                <w:sz w:val="20"/>
                <w:szCs w:val="20"/>
              </w:rPr>
              <w:t>CRWT 102—Critical Reading and Writing II</w:t>
            </w:r>
          </w:p>
        </w:tc>
        <w:tc>
          <w:tcPr>
            <w:tcW w:w="830" w:type="dxa"/>
          </w:tcPr>
          <w:p w14:paraId="7046987B" w14:textId="77777777" w:rsidR="00797B94" w:rsidRDefault="00295D15">
            <w:pPr>
              <w:jc w:val="center"/>
              <w:rPr>
                <w:sz w:val="20"/>
                <w:szCs w:val="20"/>
              </w:rPr>
            </w:pPr>
            <w:r>
              <w:rPr>
                <w:sz w:val="20"/>
                <w:szCs w:val="20"/>
              </w:rPr>
              <w:t>4</w:t>
            </w:r>
          </w:p>
        </w:tc>
        <w:tc>
          <w:tcPr>
            <w:tcW w:w="520" w:type="dxa"/>
          </w:tcPr>
          <w:p w14:paraId="5F54A263" w14:textId="77777777" w:rsidR="00797B94" w:rsidRDefault="00797B94">
            <w:pPr>
              <w:rPr>
                <w:sz w:val="20"/>
                <w:szCs w:val="20"/>
              </w:rPr>
            </w:pPr>
          </w:p>
        </w:tc>
        <w:tc>
          <w:tcPr>
            <w:tcW w:w="3925" w:type="dxa"/>
          </w:tcPr>
          <w:p w14:paraId="4CE6ABF8" w14:textId="77777777" w:rsidR="00797B94" w:rsidRDefault="00295D15">
            <w:pPr>
              <w:rPr>
                <w:sz w:val="20"/>
                <w:szCs w:val="20"/>
              </w:rPr>
            </w:pPr>
            <w:r>
              <w:rPr>
                <w:sz w:val="20"/>
                <w:szCs w:val="20"/>
              </w:rPr>
              <w:t>Gen Ed: Keystone Course</w:t>
            </w:r>
          </w:p>
          <w:p w14:paraId="48603A89" w14:textId="77777777" w:rsidR="00797B94" w:rsidRDefault="00295D15">
            <w:pPr>
              <w:rPr>
                <w:sz w:val="20"/>
                <w:szCs w:val="20"/>
              </w:rPr>
            </w:pPr>
            <w:r>
              <w:rPr>
                <w:sz w:val="20"/>
                <w:szCs w:val="20"/>
              </w:rPr>
              <w:t xml:space="preserve">Quantitative Reasoning </w:t>
            </w:r>
          </w:p>
        </w:tc>
        <w:tc>
          <w:tcPr>
            <w:tcW w:w="830" w:type="dxa"/>
          </w:tcPr>
          <w:p w14:paraId="2EB273C3" w14:textId="77777777" w:rsidR="00797B94" w:rsidRDefault="00295D15">
            <w:pPr>
              <w:jc w:val="center"/>
              <w:rPr>
                <w:sz w:val="20"/>
                <w:szCs w:val="20"/>
              </w:rPr>
            </w:pPr>
            <w:r>
              <w:rPr>
                <w:sz w:val="20"/>
                <w:szCs w:val="20"/>
              </w:rPr>
              <w:t>4</w:t>
            </w:r>
          </w:p>
        </w:tc>
        <w:tc>
          <w:tcPr>
            <w:tcW w:w="520" w:type="dxa"/>
          </w:tcPr>
          <w:p w14:paraId="0F0FB917" w14:textId="77777777" w:rsidR="00797B94" w:rsidRDefault="00797B94">
            <w:pPr>
              <w:rPr>
                <w:sz w:val="20"/>
                <w:szCs w:val="20"/>
              </w:rPr>
            </w:pPr>
          </w:p>
        </w:tc>
      </w:tr>
      <w:tr w:rsidR="00797B94" w14:paraId="205100CD" w14:textId="77777777">
        <w:trPr>
          <w:trHeight w:val="272"/>
          <w:jc w:val="center"/>
        </w:trPr>
        <w:tc>
          <w:tcPr>
            <w:tcW w:w="4121" w:type="dxa"/>
          </w:tcPr>
          <w:p w14:paraId="4A27FE0D" w14:textId="77777777" w:rsidR="00797B94" w:rsidRDefault="00295D15">
            <w:pPr>
              <w:rPr>
                <w:b/>
                <w:sz w:val="20"/>
                <w:szCs w:val="20"/>
              </w:rPr>
            </w:pPr>
            <w:r>
              <w:rPr>
                <w:b/>
                <w:sz w:val="20"/>
                <w:szCs w:val="20"/>
              </w:rPr>
              <w:t xml:space="preserve">SSHS School Core School Core: Sustainability, Society and Civic Mindedness &amp; Social Work </w:t>
            </w:r>
            <w:proofErr w:type="spellStart"/>
            <w:r>
              <w:rPr>
                <w:b/>
                <w:sz w:val="20"/>
                <w:szCs w:val="20"/>
              </w:rPr>
              <w:t>Prereq</w:t>
            </w:r>
            <w:proofErr w:type="spellEnd"/>
            <w:r>
              <w:rPr>
                <w:b/>
                <w:sz w:val="20"/>
                <w:szCs w:val="20"/>
              </w:rPr>
              <w:t>: PSYC 101—Introduction to Psychology</w:t>
            </w:r>
          </w:p>
        </w:tc>
        <w:tc>
          <w:tcPr>
            <w:tcW w:w="830" w:type="dxa"/>
          </w:tcPr>
          <w:p w14:paraId="7B4A23CB" w14:textId="77777777" w:rsidR="00797B94" w:rsidRDefault="00295D15">
            <w:pPr>
              <w:jc w:val="center"/>
              <w:rPr>
                <w:sz w:val="20"/>
                <w:szCs w:val="20"/>
              </w:rPr>
            </w:pPr>
            <w:r>
              <w:rPr>
                <w:sz w:val="20"/>
                <w:szCs w:val="20"/>
              </w:rPr>
              <w:t>4</w:t>
            </w:r>
          </w:p>
        </w:tc>
        <w:tc>
          <w:tcPr>
            <w:tcW w:w="520" w:type="dxa"/>
          </w:tcPr>
          <w:p w14:paraId="664C123D" w14:textId="77777777" w:rsidR="00797B94" w:rsidRDefault="00797B94">
            <w:pPr>
              <w:rPr>
                <w:sz w:val="20"/>
                <w:szCs w:val="20"/>
              </w:rPr>
            </w:pPr>
          </w:p>
        </w:tc>
        <w:tc>
          <w:tcPr>
            <w:tcW w:w="3925" w:type="dxa"/>
          </w:tcPr>
          <w:p w14:paraId="0F6492CB" w14:textId="77777777" w:rsidR="00797B94" w:rsidRDefault="00295D15">
            <w:pPr>
              <w:rPr>
                <w:b/>
                <w:sz w:val="20"/>
                <w:szCs w:val="20"/>
              </w:rPr>
            </w:pPr>
            <w:r>
              <w:rPr>
                <w:b/>
                <w:sz w:val="20"/>
                <w:szCs w:val="20"/>
              </w:rPr>
              <w:t xml:space="preserve">Major </w:t>
            </w:r>
            <w:proofErr w:type="spellStart"/>
            <w:r>
              <w:rPr>
                <w:b/>
                <w:sz w:val="20"/>
                <w:szCs w:val="20"/>
              </w:rPr>
              <w:t>Prereq</w:t>
            </w:r>
            <w:proofErr w:type="spellEnd"/>
            <w:r>
              <w:rPr>
                <w:b/>
                <w:sz w:val="20"/>
                <w:szCs w:val="20"/>
              </w:rPr>
              <w:t xml:space="preserve">: SOCI 101 Introduction to Sociology </w:t>
            </w:r>
            <w:r>
              <w:rPr>
                <w:b/>
                <w:sz w:val="20"/>
                <w:szCs w:val="20"/>
              </w:rPr>
              <w:t>(OR)</w:t>
            </w:r>
            <w:r>
              <w:rPr>
                <w:b/>
                <w:sz w:val="20"/>
                <w:szCs w:val="20"/>
              </w:rPr>
              <w:t xml:space="preserve"> SOCI 232 Soc</w:t>
            </w:r>
            <w:r>
              <w:rPr>
                <w:b/>
                <w:sz w:val="20"/>
                <w:szCs w:val="20"/>
              </w:rPr>
              <w:t xml:space="preserve">iology of the Family (OR) </w:t>
            </w:r>
            <w:r>
              <w:rPr>
                <w:b/>
                <w:color w:val="222222"/>
                <w:sz w:val="20"/>
                <w:szCs w:val="20"/>
              </w:rPr>
              <w:t>SOCI 205 Sociology of Aging</w:t>
            </w:r>
          </w:p>
        </w:tc>
        <w:tc>
          <w:tcPr>
            <w:tcW w:w="830" w:type="dxa"/>
          </w:tcPr>
          <w:p w14:paraId="2060270D" w14:textId="77777777" w:rsidR="00797B94" w:rsidRDefault="00295D15">
            <w:pPr>
              <w:jc w:val="center"/>
              <w:rPr>
                <w:sz w:val="20"/>
                <w:szCs w:val="20"/>
              </w:rPr>
            </w:pPr>
            <w:r>
              <w:rPr>
                <w:sz w:val="20"/>
                <w:szCs w:val="20"/>
              </w:rPr>
              <w:t>4</w:t>
            </w:r>
          </w:p>
        </w:tc>
        <w:tc>
          <w:tcPr>
            <w:tcW w:w="520" w:type="dxa"/>
          </w:tcPr>
          <w:p w14:paraId="23C6E522" w14:textId="77777777" w:rsidR="00797B94" w:rsidRDefault="00797B94">
            <w:pPr>
              <w:rPr>
                <w:sz w:val="20"/>
                <w:szCs w:val="20"/>
              </w:rPr>
            </w:pPr>
          </w:p>
        </w:tc>
      </w:tr>
      <w:tr w:rsidR="00797B94" w14:paraId="3341F8C8" w14:textId="77777777">
        <w:trPr>
          <w:trHeight w:val="272"/>
          <w:jc w:val="center"/>
        </w:trPr>
        <w:tc>
          <w:tcPr>
            <w:tcW w:w="4121" w:type="dxa"/>
          </w:tcPr>
          <w:p w14:paraId="5E987BD5" w14:textId="77777777" w:rsidR="00797B94" w:rsidRDefault="00797B94">
            <w:pPr>
              <w:rPr>
                <w:sz w:val="20"/>
                <w:szCs w:val="20"/>
              </w:rPr>
            </w:pPr>
          </w:p>
        </w:tc>
        <w:tc>
          <w:tcPr>
            <w:tcW w:w="830" w:type="dxa"/>
          </w:tcPr>
          <w:p w14:paraId="1AD37F89" w14:textId="77777777" w:rsidR="00797B94" w:rsidRDefault="00797B94">
            <w:pPr>
              <w:jc w:val="center"/>
              <w:rPr>
                <w:sz w:val="20"/>
                <w:szCs w:val="20"/>
              </w:rPr>
            </w:pPr>
          </w:p>
        </w:tc>
        <w:tc>
          <w:tcPr>
            <w:tcW w:w="520" w:type="dxa"/>
          </w:tcPr>
          <w:p w14:paraId="3ED0667D" w14:textId="77777777" w:rsidR="00797B94" w:rsidRDefault="00797B94">
            <w:pPr>
              <w:rPr>
                <w:sz w:val="20"/>
                <w:szCs w:val="20"/>
              </w:rPr>
            </w:pPr>
          </w:p>
        </w:tc>
        <w:tc>
          <w:tcPr>
            <w:tcW w:w="3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89A55" w14:textId="77777777" w:rsidR="00797B94" w:rsidRDefault="00295D15">
            <w:pPr>
              <w:rPr>
                <w:sz w:val="20"/>
                <w:szCs w:val="20"/>
              </w:rPr>
            </w:pPr>
            <w:r>
              <w:rPr>
                <w:sz w:val="20"/>
                <w:szCs w:val="20"/>
              </w:rPr>
              <w:t>Career Pathways: PATH SS1 – Career Pathways Module 1</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458F4F" w14:textId="77777777" w:rsidR="00797B94" w:rsidRDefault="00295D15">
            <w:pPr>
              <w:jc w:val="center"/>
              <w:rPr>
                <w:b/>
                <w:sz w:val="20"/>
                <w:szCs w:val="20"/>
              </w:rPr>
            </w:pPr>
            <w:r>
              <w:rPr>
                <w:b/>
                <w:sz w:val="20"/>
                <w:szCs w:val="20"/>
              </w:rPr>
              <w:t>Degree</w:t>
            </w:r>
          </w:p>
          <w:p w14:paraId="6697C122" w14:textId="77777777" w:rsidR="00797B94" w:rsidRDefault="00295D15">
            <w:pPr>
              <w:jc w:val="center"/>
              <w:rPr>
                <w:b/>
                <w:sz w:val="20"/>
                <w:szCs w:val="20"/>
              </w:rPr>
            </w:pPr>
            <w:proofErr w:type="spellStart"/>
            <w:r>
              <w:rPr>
                <w:b/>
                <w:sz w:val="20"/>
                <w:szCs w:val="20"/>
              </w:rPr>
              <w:t>Rqmt</w:t>
            </w:r>
            <w:proofErr w:type="spellEnd"/>
            <w:r>
              <w:rPr>
                <w:b/>
                <w:sz w:val="20"/>
                <w:szCs w:val="20"/>
              </w:rPr>
              <w:t>.</w:t>
            </w:r>
          </w:p>
        </w:tc>
        <w:tc>
          <w:tcPr>
            <w:tcW w:w="520" w:type="dxa"/>
          </w:tcPr>
          <w:p w14:paraId="66D923DE" w14:textId="77777777" w:rsidR="00797B94" w:rsidRDefault="00797B94">
            <w:pPr>
              <w:rPr>
                <w:sz w:val="20"/>
                <w:szCs w:val="20"/>
              </w:rPr>
            </w:pPr>
          </w:p>
        </w:tc>
      </w:tr>
      <w:tr w:rsidR="00797B94" w14:paraId="3C8F6A71" w14:textId="77777777">
        <w:trPr>
          <w:trHeight w:val="287"/>
          <w:jc w:val="center"/>
        </w:trPr>
        <w:tc>
          <w:tcPr>
            <w:tcW w:w="4121" w:type="dxa"/>
          </w:tcPr>
          <w:p w14:paraId="04F1D12C" w14:textId="77777777" w:rsidR="00797B94" w:rsidRDefault="00295D15">
            <w:pPr>
              <w:rPr>
                <w:sz w:val="20"/>
                <w:szCs w:val="20"/>
              </w:rPr>
            </w:pPr>
            <w:r>
              <w:rPr>
                <w:b/>
                <w:sz w:val="20"/>
                <w:szCs w:val="20"/>
              </w:rPr>
              <w:t>Total:</w:t>
            </w:r>
          </w:p>
        </w:tc>
        <w:tc>
          <w:tcPr>
            <w:tcW w:w="830" w:type="dxa"/>
          </w:tcPr>
          <w:p w14:paraId="4BF24785" w14:textId="77777777" w:rsidR="00797B94" w:rsidRDefault="00295D15">
            <w:pPr>
              <w:jc w:val="center"/>
              <w:rPr>
                <w:sz w:val="20"/>
                <w:szCs w:val="20"/>
              </w:rPr>
            </w:pPr>
            <w:r>
              <w:rPr>
                <w:sz w:val="20"/>
                <w:szCs w:val="20"/>
              </w:rPr>
              <w:t>16</w:t>
            </w:r>
          </w:p>
        </w:tc>
        <w:tc>
          <w:tcPr>
            <w:tcW w:w="520" w:type="dxa"/>
          </w:tcPr>
          <w:p w14:paraId="28AE9E8C" w14:textId="77777777" w:rsidR="00797B94" w:rsidRDefault="00797B94">
            <w:pPr>
              <w:rPr>
                <w:sz w:val="20"/>
                <w:szCs w:val="20"/>
              </w:rPr>
            </w:pPr>
          </w:p>
        </w:tc>
        <w:tc>
          <w:tcPr>
            <w:tcW w:w="3925" w:type="dxa"/>
          </w:tcPr>
          <w:p w14:paraId="4E05238C" w14:textId="77777777" w:rsidR="00797B94" w:rsidRDefault="00295D15">
            <w:pPr>
              <w:rPr>
                <w:sz w:val="20"/>
                <w:szCs w:val="20"/>
              </w:rPr>
            </w:pPr>
            <w:r>
              <w:rPr>
                <w:b/>
                <w:sz w:val="20"/>
                <w:szCs w:val="20"/>
              </w:rPr>
              <w:t>Total:</w:t>
            </w:r>
          </w:p>
        </w:tc>
        <w:tc>
          <w:tcPr>
            <w:tcW w:w="830" w:type="dxa"/>
          </w:tcPr>
          <w:p w14:paraId="36317EA9" w14:textId="77777777" w:rsidR="00797B94" w:rsidRDefault="00295D15">
            <w:pPr>
              <w:jc w:val="center"/>
              <w:rPr>
                <w:sz w:val="20"/>
                <w:szCs w:val="20"/>
              </w:rPr>
            </w:pPr>
            <w:r>
              <w:rPr>
                <w:sz w:val="20"/>
                <w:szCs w:val="20"/>
              </w:rPr>
              <w:t>16</w:t>
            </w:r>
          </w:p>
        </w:tc>
        <w:tc>
          <w:tcPr>
            <w:tcW w:w="520" w:type="dxa"/>
          </w:tcPr>
          <w:p w14:paraId="23D4FA34" w14:textId="77777777" w:rsidR="00797B94" w:rsidRDefault="00797B94">
            <w:pPr>
              <w:rPr>
                <w:sz w:val="20"/>
                <w:szCs w:val="20"/>
              </w:rPr>
            </w:pPr>
          </w:p>
        </w:tc>
      </w:tr>
    </w:tbl>
    <w:p w14:paraId="64F34AD0" w14:textId="77777777" w:rsidR="00797B94" w:rsidRDefault="00797B94">
      <w:pPr>
        <w:rPr>
          <w:sz w:val="20"/>
          <w:szCs w:val="20"/>
        </w:rPr>
      </w:pPr>
    </w:p>
    <w:p w14:paraId="6489FEA1" w14:textId="77777777" w:rsidR="00797B94" w:rsidRDefault="00797B94">
      <w:pPr>
        <w:rPr>
          <w:sz w:val="20"/>
          <w:szCs w:val="20"/>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97B94" w14:paraId="480F81DA" w14:textId="77777777">
        <w:trPr>
          <w:trHeight w:val="313"/>
          <w:jc w:val="center"/>
        </w:trPr>
        <w:tc>
          <w:tcPr>
            <w:tcW w:w="10746" w:type="dxa"/>
            <w:gridSpan w:val="6"/>
            <w:shd w:val="clear" w:color="auto" w:fill="E0E0E0"/>
          </w:tcPr>
          <w:p w14:paraId="1CFA4400" w14:textId="77777777" w:rsidR="00797B94" w:rsidRDefault="00295D15">
            <w:pPr>
              <w:jc w:val="center"/>
              <w:rPr>
                <w:sz w:val="28"/>
                <w:szCs w:val="28"/>
              </w:rPr>
            </w:pPr>
            <w:r>
              <w:rPr>
                <w:b/>
                <w:sz w:val="28"/>
                <w:szCs w:val="28"/>
              </w:rPr>
              <w:t>Second Year</w:t>
            </w:r>
          </w:p>
        </w:tc>
      </w:tr>
      <w:tr w:rsidR="00797B94" w14:paraId="357F805B" w14:textId="77777777">
        <w:trPr>
          <w:trHeight w:val="268"/>
          <w:jc w:val="center"/>
        </w:trPr>
        <w:tc>
          <w:tcPr>
            <w:tcW w:w="4121" w:type="dxa"/>
            <w:shd w:val="clear" w:color="auto" w:fill="E0E0E0"/>
          </w:tcPr>
          <w:p w14:paraId="15F55779" w14:textId="77777777" w:rsidR="00797B94" w:rsidRDefault="00295D15">
            <w:r>
              <w:rPr>
                <w:b/>
              </w:rPr>
              <w:t>Fall Semester</w:t>
            </w:r>
          </w:p>
        </w:tc>
        <w:tc>
          <w:tcPr>
            <w:tcW w:w="830" w:type="dxa"/>
            <w:shd w:val="clear" w:color="auto" w:fill="E0E0E0"/>
          </w:tcPr>
          <w:p w14:paraId="0029772E" w14:textId="77777777" w:rsidR="00797B94" w:rsidRDefault="00295D15">
            <w:pPr>
              <w:jc w:val="center"/>
            </w:pPr>
            <w:r>
              <w:rPr>
                <w:b/>
              </w:rPr>
              <w:t>HRS</w:t>
            </w:r>
          </w:p>
        </w:tc>
        <w:tc>
          <w:tcPr>
            <w:tcW w:w="520" w:type="dxa"/>
            <w:shd w:val="clear" w:color="auto" w:fill="E0E0E0"/>
          </w:tcPr>
          <w:p w14:paraId="51CDD85B" w14:textId="77777777" w:rsidR="00797B94" w:rsidRDefault="00295D15">
            <w:pPr>
              <w:jc w:val="center"/>
            </w:pPr>
            <w:r>
              <w:rPr>
                <w:rFonts w:ascii="Arial Unicode MS" w:eastAsia="Arial Unicode MS" w:hAnsi="Arial Unicode MS" w:cs="Arial Unicode MS"/>
                <w:b/>
              </w:rPr>
              <w:t>✓</w:t>
            </w:r>
          </w:p>
        </w:tc>
        <w:tc>
          <w:tcPr>
            <w:tcW w:w="3925" w:type="dxa"/>
            <w:shd w:val="clear" w:color="auto" w:fill="E0E0E0"/>
          </w:tcPr>
          <w:p w14:paraId="60F20130" w14:textId="77777777" w:rsidR="00797B94" w:rsidRDefault="00295D15">
            <w:r>
              <w:rPr>
                <w:b/>
              </w:rPr>
              <w:t>Spring Semester</w:t>
            </w:r>
          </w:p>
        </w:tc>
        <w:tc>
          <w:tcPr>
            <w:tcW w:w="830" w:type="dxa"/>
            <w:shd w:val="clear" w:color="auto" w:fill="E0E0E0"/>
          </w:tcPr>
          <w:p w14:paraId="3F246667" w14:textId="77777777" w:rsidR="00797B94" w:rsidRDefault="00295D15">
            <w:pPr>
              <w:jc w:val="center"/>
            </w:pPr>
            <w:r>
              <w:rPr>
                <w:b/>
              </w:rPr>
              <w:t>HRS</w:t>
            </w:r>
          </w:p>
        </w:tc>
        <w:tc>
          <w:tcPr>
            <w:tcW w:w="520" w:type="dxa"/>
            <w:shd w:val="clear" w:color="auto" w:fill="E0E0E0"/>
          </w:tcPr>
          <w:p w14:paraId="727960B2" w14:textId="77777777" w:rsidR="00797B94" w:rsidRDefault="00295D15">
            <w:pPr>
              <w:jc w:val="center"/>
            </w:pPr>
            <w:r>
              <w:rPr>
                <w:rFonts w:ascii="Arial Unicode MS" w:eastAsia="Arial Unicode MS" w:hAnsi="Arial Unicode MS" w:cs="Arial Unicode MS"/>
                <w:b/>
              </w:rPr>
              <w:t>✓</w:t>
            </w:r>
          </w:p>
        </w:tc>
      </w:tr>
      <w:tr w:rsidR="00797B94" w14:paraId="6B581AA1" w14:textId="77777777">
        <w:trPr>
          <w:trHeight w:val="525"/>
          <w:jc w:val="center"/>
        </w:trPr>
        <w:tc>
          <w:tcPr>
            <w:tcW w:w="4121" w:type="dxa"/>
            <w:shd w:val="clear" w:color="auto" w:fill="FFFFFF"/>
          </w:tcPr>
          <w:p w14:paraId="776BE7EA" w14:textId="77777777" w:rsidR="00797B94" w:rsidRDefault="00295D15">
            <w:pPr>
              <w:rPr>
                <w:sz w:val="20"/>
                <w:szCs w:val="20"/>
              </w:rPr>
            </w:pPr>
            <w:r>
              <w:rPr>
                <w:sz w:val="20"/>
                <w:szCs w:val="20"/>
              </w:rPr>
              <w:t>General Education Requirement</w:t>
            </w:r>
          </w:p>
        </w:tc>
        <w:tc>
          <w:tcPr>
            <w:tcW w:w="830" w:type="dxa"/>
            <w:shd w:val="clear" w:color="auto" w:fill="FFFFFF"/>
          </w:tcPr>
          <w:p w14:paraId="01ACF971" w14:textId="77777777" w:rsidR="00797B94" w:rsidRDefault="00295D15">
            <w:pPr>
              <w:jc w:val="center"/>
              <w:rPr>
                <w:sz w:val="20"/>
                <w:szCs w:val="20"/>
              </w:rPr>
            </w:pPr>
            <w:r>
              <w:rPr>
                <w:sz w:val="20"/>
                <w:szCs w:val="20"/>
              </w:rPr>
              <w:t>4</w:t>
            </w:r>
          </w:p>
        </w:tc>
        <w:tc>
          <w:tcPr>
            <w:tcW w:w="520" w:type="dxa"/>
            <w:shd w:val="clear" w:color="auto" w:fill="FFFFFF"/>
          </w:tcPr>
          <w:p w14:paraId="63EA1A39" w14:textId="77777777" w:rsidR="00797B94" w:rsidRDefault="00797B94">
            <w:pPr>
              <w:rPr>
                <w:sz w:val="20"/>
                <w:szCs w:val="20"/>
              </w:rPr>
            </w:pPr>
          </w:p>
        </w:tc>
        <w:tc>
          <w:tcPr>
            <w:tcW w:w="3925" w:type="dxa"/>
            <w:shd w:val="clear" w:color="auto" w:fill="FFFFFF"/>
          </w:tcPr>
          <w:p w14:paraId="26FCE310" w14:textId="77777777" w:rsidR="00797B94" w:rsidRDefault="00295D15">
            <w:pPr>
              <w:rPr>
                <w:sz w:val="20"/>
                <w:szCs w:val="20"/>
              </w:rPr>
            </w:pPr>
            <w:r>
              <w:rPr>
                <w:sz w:val="20"/>
                <w:szCs w:val="20"/>
              </w:rPr>
              <w:t>General Education Requirement</w:t>
            </w:r>
          </w:p>
        </w:tc>
        <w:tc>
          <w:tcPr>
            <w:tcW w:w="830" w:type="dxa"/>
            <w:shd w:val="clear" w:color="auto" w:fill="FFFFFF"/>
          </w:tcPr>
          <w:p w14:paraId="4E9FABF0" w14:textId="77777777" w:rsidR="00797B94" w:rsidRDefault="00295D15">
            <w:pPr>
              <w:jc w:val="center"/>
              <w:rPr>
                <w:sz w:val="20"/>
                <w:szCs w:val="20"/>
              </w:rPr>
            </w:pPr>
            <w:r>
              <w:rPr>
                <w:sz w:val="20"/>
                <w:szCs w:val="20"/>
              </w:rPr>
              <w:t>4</w:t>
            </w:r>
          </w:p>
        </w:tc>
        <w:tc>
          <w:tcPr>
            <w:tcW w:w="520" w:type="dxa"/>
            <w:shd w:val="clear" w:color="auto" w:fill="FFFFFF"/>
          </w:tcPr>
          <w:p w14:paraId="5E93E8D5" w14:textId="77777777" w:rsidR="00797B94" w:rsidRDefault="00797B94">
            <w:pPr>
              <w:rPr>
                <w:sz w:val="20"/>
                <w:szCs w:val="20"/>
              </w:rPr>
            </w:pPr>
          </w:p>
        </w:tc>
      </w:tr>
      <w:tr w:rsidR="00797B94" w14:paraId="2013C29C" w14:textId="77777777">
        <w:trPr>
          <w:trHeight w:val="268"/>
          <w:jc w:val="center"/>
        </w:trPr>
        <w:tc>
          <w:tcPr>
            <w:tcW w:w="4121" w:type="dxa"/>
            <w:shd w:val="clear" w:color="auto" w:fill="FFFFFF"/>
          </w:tcPr>
          <w:p w14:paraId="2E0277DE" w14:textId="77777777" w:rsidR="00797B94" w:rsidRDefault="00295D15">
            <w:pPr>
              <w:rPr>
                <w:b/>
                <w:sz w:val="20"/>
                <w:szCs w:val="20"/>
              </w:rPr>
            </w:pPr>
            <w:r>
              <w:rPr>
                <w:b/>
                <w:sz w:val="20"/>
                <w:szCs w:val="20"/>
              </w:rPr>
              <w:t xml:space="preserve">Major </w:t>
            </w:r>
            <w:proofErr w:type="spellStart"/>
            <w:r>
              <w:rPr>
                <w:b/>
                <w:sz w:val="20"/>
                <w:szCs w:val="20"/>
              </w:rPr>
              <w:t>Prereq</w:t>
            </w:r>
            <w:proofErr w:type="spellEnd"/>
            <w:r>
              <w:rPr>
                <w:b/>
                <w:sz w:val="20"/>
                <w:szCs w:val="20"/>
              </w:rPr>
              <w:t>: SWRK 222 History and Philosophy of Social Welfare</w:t>
            </w:r>
          </w:p>
        </w:tc>
        <w:tc>
          <w:tcPr>
            <w:tcW w:w="830" w:type="dxa"/>
            <w:shd w:val="clear" w:color="auto" w:fill="FFFFFF"/>
          </w:tcPr>
          <w:p w14:paraId="2FBD5059" w14:textId="77777777" w:rsidR="00797B94" w:rsidRDefault="00295D15">
            <w:pPr>
              <w:jc w:val="center"/>
              <w:rPr>
                <w:sz w:val="20"/>
                <w:szCs w:val="20"/>
              </w:rPr>
            </w:pPr>
            <w:r>
              <w:rPr>
                <w:sz w:val="20"/>
                <w:szCs w:val="20"/>
              </w:rPr>
              <w:t>4</w:t>
            </w:r>
          </w:p>
        </w:tc>
        <w:tc>
          <w:tcPr>
            <w:tcW w:w="520" w:type="dxa"/>
            <w:shd w:val="clear" w:color="auto" w:fill="FFFFFF"/>
          </w:tcPr>
          <w:p w14:paraId="0CC031DD" w14:textId="77777777" w:rsidR="00797B94" w:rsidRDefault="00797B94">
            <w:pPr>
              <w:rPr>
                <w:sz w:val="20"/>
                <w:szCs w:val="20"/>
              </w:rPr>
            </w:pPr>
          </w:p>
        </w:tc>
        <w:tc>
          <w:tcPr>
            <w:tcW w:w="3925" w:type="dxa"/>
            <w:shd w:val="clear" w:color="auto" w:fill="FFFFFF"/>
          </w:tcPr>
          <w:p w14:paraId="4445A25C" w14:textId="77777777" w:rsidR="00797B94" w:rsidRDefault="00295D15">
            <w:pPr>
              <w:rPr>
                <w:sz w:val="20"/>
                <w:szCs w:val="20"/>
              </w:rPr>
            </w:pPr>
            <w:r>
              <w:rPr>
                <w:sz w:val="20"/>
                <w:szCs w:val="20"/>
              </w:rPr>
              <w:t>SSHS School Core:</w:t>
            </w:r>
          </w:p>
          <w:p w14:paraId="3E726A4E" w14:textId="77777777" w:rsidR="00797B94" w:rsidRDefault="00295D15">
            <w:pPr>
              <w:rPr>
                <w:sz w:val="20"/>
                <w:szCs w:val="20"/>
              </w:rPr>
            </w:pPr>
            <w:r>
              <w:rPr>
                <w:sz w:val="20"/>
                <w:szCs w:val="20"/>
              </w:rPr>
              <w:t>SOSC 235—History of Social Thought</w:t>
            </w:r>
          </w:p>
        </w:tc>
        <w:tc>
          <w:tcPr>
            <w:tcW w:w="830" w:type="dxa"/>
            <w:shd w:val="clear" w:color="auto" w:fill="FFFFFF"/>
          </w:tcPr>
          <w:p w14:paraId="466505BB" w14:textId="77777777" w:rsidR="00797B94" w:rsidRDefault="00295D15">
            <w:pPr>
              <w:jc w:val="center"/>
              <w:rPr>
                <w:sz w:val="20"/>
                <w:szCs w:val="20"/>
              </w:rPr>
            </w:pPr>
            <w:r>
              <w:rPr>
                <w:sz w:val="20"/>
                <w:szCs w:val="20"/>
              </w:rPr>
              <w:t>4</w:t>
            </w:r>
          </w:p>
        </w:tc>
        <w:tc>
          <w:tcPr>
            <w:tcW w:w="520" w:type="dxa"/>
            <w:shd w:val="clear" w:color="auto" w:fill="FFFFFF"/>
          </w:tcPr>
          <w:p w14:paraId="2C99B725" w14:textId="77777777" w:rsidR="00797B94" w:rsidRDefault="00797B94">
            <w:pPr>
              <w:rPr>
                <w:sz w:val="20"/>
                <w:szCs w:val="20"/>
              </w:rPr>
            </w:pPr>
          </w:p>
        </w:tc>
      </w:tr>
      <w:tr w:rsidR="00797B94" w14:paraId="2D8E0D82" w14:textId="77777777">
        <w:trPr>
          <w:trHeight w:val="268"/>
          <w:jc w:val="center"/>
        </w:trPr>
        <w:tc>
          <w:tcPr>
            <w:tcW w:w="4121" w:type="dxa"/>
            <w:shd w:val="clear" w:color="auto" w:fill="FFFFFF"/>
          </w:tcPr>
          <w:p w14:paraId="311DAF0B" w14:textId="77777777" w:rsidR="00797B94" w:rsidRDefault="00295D15">
            <w:pPr>
              <w:rPr>
                <w:b/>
                <w:sz w:val="20"/>
                <w:szCs w:val="20"/>
              </w:rPr>
            </w:pPr>
            <w:r>
              <w:rPr>
                <w:b/>
                <w:sz w:val="20"/>
                <w:szCs w:val="20"/>
              </w:rPr>
              <w:t xml:space="preserve">Major </w:t>
            </w:r>
            <w:proofErr w:type="spellStart"/>
            <w:r>
              <w:rPr>
                <w:b/>
                <w:sz w:val="20"/>
                <w:szCs w:val="20"/>
              </w:rPr>
              <w:t>Prereq</w:t>
            </w:r>
            <w:proofErr w:type="spellEnd"/>
            <w:r>
              <w:rPr>
                <w:b/>
                <w:sz w:val="20"/>
                <w:szCs w:val="20"/>
              </w:rPr>
              <w:t>: SWRK 225 Introduction to Social Work</w:t>
            </w:r>
          </w:p>
        </w:tc>
        <w:tc>
          <w:tcPr>
            <w:tcW w:w="830" w:type="dxa"/>
            <w:shd w:val="clear" w:color="auto" w:fill="FFFFFF"/>
          </w:tcPr>
          <w:p w14:paraId="5AD100B3" w14:textId="77777777" w:rsidR="00797B94" w:rsidRDefault="00295D15">
            <w:pPr>
              <w:jc w:val="center"/>
              <w:rPr>
                <w:sz w:val="20"/>
                <w:szCs w:val="20"/>
              </w:rPr>
            </w:pPr>
            <w:r>
              <w:rPr>
                <w:sz w:val="20"/>
                <w:szCs w:val="20"/>
              </w:rPr>
              <w:t>4</w:t>
            </w:r>
          </w:p>
        </w:tc>
        <w:tc>
          <w:tcPr>
            <w:tcW w:w="520" w:type="dxa"/>
            <w:shd w:val="clear" w:color="auto" w:fill="FFFFFF"/>
          </w:tcPr>
          <w:p w14:paraId="1F14CCB7" w14:textId="77777777" w:rsidR="00797B94" w:rsidRDefault="00797B94">
            <w:pPr>
              <w:rPr>
                <w:sz w:val="20"/>
                <w:szCs w:val="20"/>
              </w:rPr>
            </w:pPr>
          </w:p>
        </w:tc>
        <w:tc>
          <w:tcPr>
            <w:tcW w:w="3925" w:type="dxa"/>
            <w:shd w:val="clear" w:color="auto" w:fill="FFFFFF"/>
          </w:tcPr>
          <w:p w14:paraId="7BFE3B5A" w14:textId="77777777" w:rsidR="00797B94" w:rsidRDefault="00295D15">
            <w:pPr>
              <w:rPr>
                <w:sz w:val="20"/>
                <w:szCs w:val="20"/>
              </w:rPr>
            </w:pPr>
            <w:r>
              <w:rPr>
                <w:sz w:val="20"/>
                <w:szCs w:val="20"/>
              </w:rPr>
              <w:t>Major: SWRK 270 Cultural Diversity: Racism, Oppression, &amp; Privilege</w:t>
            </w:r>
          </w:p>
        </w:tc>
        <w:tc>
          <w:tcPr>
            <w:tcW w:w="830" w:type="dxa"/>
            <w:shd w:val="clear" w:color="auto" w:fill="FFFFFF"/>
          </w:tcPr>
          <w:p w14:paraId="6337F8B5" w14:textId="77777777" w:rsidR="00797B94" w:rsidRDefault="00295D15">
            <w:pPr>
              <w:jc w:val="center"/>
              <w:rPr>
                <w:sz w:val="20"/>
                <w:szCs w:val="20"/>
              </w:rPr>
            </w:pPr>
            <w:r>
              <w:rPr>
                <w:sz w:val="20"/>
                <w:szCs w:val="20"/>
              </w:rPr>
              <w:t>4</w:t>
            </w:r>
          </w:p>
        </w:tc>
        <w:tc>
          <w:tcPr>
            <w:tcW w:w="520" w:type="dxa"/>
            <w:shd w:val="clear" w:color="auto" w:fill="FFFFFF"/>
          </w:tcPr>
          <w:p w14:paraId="754D3242" w14:textId="77777777" w:rsidR="00797B94" w:rsidRDefault="00797B94">
            <w:pPr>
              <w:rPr>
                <w:sz w:val="20"/>
                <w:szCs w:val="20"/>
              </w:rPr>
            </w:pPr>
          </w:p>
        </w:tc>
      </w:tr>
      <w:tr w:rsidR="00797B94" w14:paraId="3496D50D" w14:textId="77777777">
        <w:trPr>
          <w:trHeight w:val="268"/>
          <w:jc w:val="center"/>
        </w:trPr>
        <w:tc>
          <w:tcPr>
            <w:tcW w:w="4121" w:type="dxa"/>
            <w:shd w:val="clear" w:color="auto" w:fill="FFFFFF"/>
          </w:tcPr>
          <w:p w14:paraId="3DA8EDB2" w14:textId="77777777" w:rsidR="00797B94" w:rsidRDefault="00295D15">
            <w:pPr>
              <w:rPr>
                <w:b/>
                <w:sz w:val="20"/>
                <w:szCs w:val="20"/>
              </w:rPr>
            </w:pPr>
            <w:r>
              <w:rPr>
                <w:b/>
                <w:sz w:val="20"/>
                <w:szCs w:val="20"/>
              </w:rPr>
              <w:t>Gen Ed: Keystone Course Scientific Reasoning</w:t>
            </w:r>
            <w:r>
              <w:rPr>
                <w:b/>
                <w:sz w:val="20"/>
                <w:szCs w:val="20"/>
              </w:rPr>
              <w:br/>
              <w:t xml:space="preserve">(BIOL 101-Intro to Biology recommended) </w:t>
            </w:r>
          </w:p>
        </w:tc>
        <w:tc>
          <w:tcPr>
            <w:tcW w:w="830" w:type="dxa"/>
            <w:shd w:val="clear" w:color="auto" w:fill="FFFFFF"/>
          </w:tcPr>
          <w:p w14:paraId="14B3ABB8" w14:textId="77777777" w:rsidR="00797B94" w:rsidRDefault="00295D15">
            <w:pPr>
              <w:jc w:val="center"/>
              <w:rPr>
                <w:sz w:val="20"/>
                <w:szCs w:val="20"/>
              </w:rPr>
            </w:pPr>
            <w:r>
              <w:rPr>
                <w:sz w:val="20"/>
                <w:szCs w:val="20"/>
              </w:rPr>
              <w:t>4</w:t>
            </w:r>
          </w:p>
        </w:tc>
        <w:tc>
          <w:tcPr>
            <w:tcW w:w="520" w:type="dxa"/>
            <w:shd w:val="clear" w:color="auto" w:fill="FFFFFF"/>
          </w:tcPr>
          <w:p w14:paraId="4BCF7474" w14:textId="77777777" w:rsidR="00797B94" w:rsidRDefault="00797B94">
            <w:pPr>
              <w:rPr>
                <w:sz w:val="20"/>
                <w:szCs w:val="20"/>
              </w:rPr>
            </w:pPr>
          </w:p>
        </w:tc>
        <w:tc>
          <w:tcPr>
            <w:tcW w:w="3925" w:type="dxa"/>
            <w:shd w:val="clear" w:color="auto" w:fill="FFFFFF"/>
          </w:tcPr>
          <w:p w14:paraId="70B37256" w14:textId="77777777" w:rsidR="00797B94" w:rsidRDefault="00295D15">
            <w:pPr>
              <w:rPr>
                <w:sz w:val="20"/>
                <w:szCs w:val="20"/>
              </w:rPr>
            </w:pPr>
            <w:r>
              <w:rPr>
                <w:sz w:val="20"/>
                <w:szCs w:val="20"/>
              </w:rPr>
              <w:t>Major: SWRK 202 Political Economy of Social Welfare OR ECON 102 Introduction to Macro Economics</w:t>
            </w:r>
          </w:p>
        </w:tc>
        <w:tc>
          <w:tcPr>
            <w:tcW w:w="830" w:type="dxa"/>
            <w:shd w:val="clear" w:color="auto" w:fill="FFFFFF"/>
          </w:tcPr>
          <w:p w14:paraId="2F36322C" w14:textId="77777777" w:rsidR="00797B94" w:rsidRDefault="00295D15">
            <w:pPr>
              <w:jc w:val="center"/>
              <w:rPr>
                <w:sz w:val="20"/>
                <w:szCs w:val="20"/>
              </w:rPr>
            </w:pPr>
            <w:r>
              <w:rPr>
                <w:sz w:val="20"/>
                <w:szCs w:val="20"/>
              </w:rPr>
              <w:t>4</w:t>
            </w:r>
          </w:p>
        </w:tc>
        <w:tc>
          <w:tcPr>
            <w:tcW w:w="520" w:type="dxa"/>
            <w:shd w:val="clear" w:color="auto" w:fill="FFFFFF"/>
          </w:tcPr>
          <w:p w14:paraId="4D2F8F3C" w14:textId="77777777" w:rsidR="00797B94" w:rsidRDefault="00797B94">
            <w:pPr>
              <w:rPr>
                <w:sz w:val="20"/>
                <w:szCs w:val="20"/>
              </w:rPr>
            </w:pPr>
          </w:p>
        </w:tc>
      </w:tr>
      <w:tr w:rsidR="00797B94" w14:paraId="56A91459" w14:textId="77777777">
        <w:trPr>
          <w:trHeight w:val="268"/>
          <w:jc w:val="center"/>
        </w:trPr>
        <w:tc>
          <w:tcPr>
            <w:tcW w:w="4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82EEA" w14:textId="77777777" w:rsidR="00797B94" w:rsidRDefault="00295D15">
            <w:pPr>
              <w:rPr>
                <w:sz w:val="20"/>
                <w:szCs w:val="20"/>
              </w:rPr>
            </w:pPr>
            <w:r>
              <w:rPr>
                <w:sz w:val="20"/>
                <w:szCs w:val="20"/>
              </w:rPr>
              <w:lastRenderedPageBreak/>
              <w:t>Career Pathways: PATH SS2 – Career Pathways Module 2</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AC7CA8" w14:textId="77777777" w:rsidR="00797B94" w:rsidRDefault="00295D15">
            <w:pPr>
              <w:jc w:val="center"/>
              <w:rPr>
                <w:b/>
                <w:sz w:val="20"/>
                <w:szCs w:val="20"/>
              </w:rPr>
            </w:pPr>
            <w:r>
              <w:rPr>
                <w:b/>
                <w:sz w:val="20"/>
                <w:szCs w:val="20"/>
              </w:rPr>
              <w:t>Degree</w:t>
            </w:r>
          </w:p>
          <w:p w14:paraId="1E3714F8" w14:textId="77777777" w:rsidR="00797B94" w:rsidRDefault="00295D15">
            <w:pPr>
              <w:jc w:val="center"/>
              <w:rPr>
                <w:b/>
                <w:sz w:val="20"/>
                <w:szCs w:val="20"/>
              </w:rPr>
            </w:pPr>
            <w:proofErr w:type="spellStart"/>
            <w:r>
              <w:rPr>
                <w:b/>
                <w:sz w:val="20"/>
                <w:szCs w:val="20"/>
              </w:rPr>
              <w:t>Rqmt</w:t>
            </w:r>
            <w:proofErr w:type="spellEnd"/>
            <w:r>
              <w:rPr>
                <w:b/>
                <w:sz w:val="20"/>
                <w:szCs w:val="20"/>
              </w:rPr>
              <w:t>.</w:t>
            </w:r>
          </w:p>
        </w:tc>
        <w:tc>
          <w:tcPr>
            <w:tcW w:w="520" w:type="dxa"/>
            <w:shd w:val="clear" w:color="auto" w:fill="FFFFFF"/>
          </w:tcPr>
          <w:p w14:paraId="422C4310" w14:textId="77777777" w:rsidR="00797B94" w:rsidRDefault="00797B94">
            <w:pPr>
              <w:rPr>
                <w:sz w:val="20"/>
                <w:szCs w:val="20"/>
              </w:rPr>
            </w:pPr>
          </w:p>
        </w:tc>
        <w:tc>
          <w:tcPr>
            <w:tcW w:w="3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595E7" w14:textId="77777777" w:rsidR="00797B94" w:rsidRDefault="00295D15">
            <w:pPr>
              <w:rPr>
                <w:sz w:val="20"/>
                <w:szCs w:val="20"/>
              </w:rPr>
            </w:pPr>
            <w:r>
              <w:rPr>
                <w:sz w:val="20"/>
                <w:szCs w:val="20"/>
              </w:rPr>
              <w:t>Career Pathways: PATH SS3 – Career Pathways Module 3</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2497A2" w14:textId="77777777" w:rsidR="00797B94" w:rsidRDefault="00295D15">
            <w:pPr>
              <w:jc w:val="center"/>
              <w:rPr>
                <w:b/>
                <w:sz w:val="20"/>
                <w:szCs w:val="20"/>
              </w:rPr>
            </w:pPr>
            <w:r>
              <w:rPr>
                <w:b/>
                <w:sz w:val="20"/>
                <w:szCs w:val="20"/>
              </w:rPr>
              <w:t>Degree</w:t>
            </w:r>
          </w:p>
          <w:p w14:paraId="60D9FE16" w14:textId="77777777" w:rsidR="00797B94" w:rsidRDefault="00295D15">
            <w:pPr>
              <w:jc w:val="center"/>
              <w:rPr>
                <w:b/>
                <w:sz w:val="20"/>
                <w:szCs w:val="20"/>
              </w:rPr>
            </w:pPr>
            <w:proofErr w:type="spellStart"/>
            <w:r>
              <w:rPr>
                <w:b/>
                <w:sz w:val="20"/>
                <w:szCs w:val="20"/>
              </w:rPr>
              <w:t>Rqmt</w:t>
            </w:r>
            <w:proofErr w:type="spellEnd"/>
            <w:r>
              <w:rPr>
                <w:b/>
                <w:sz w:val="20"/>
                <w:szCs w:val="20"/>
              </w:rPr>
              <w:t>.</w:t>
            </w:r>
          </w:p>
        </w:tc>
        <w:tc>
          <w:tcPr>
            <w:tcW w:w="520" w:type="dxa"/>
            <w:shd w:val="clear" w:color="auto" w:fill="FFFFFF"/>
          </w:tcPr>
          <w:p w14:paraId="25F582D6" w14:textId="77777777" w:rsidR="00797B94" w:rsidRDefault="00797B94">
            <w:pPr>
              <w:rPr>
                <w:sz w:val="20"/>
                <w:szCs w:val="20"/>
              </w:rPr>
            </w:pPr>
          </w:p>
        </w:tc>
      </w:tr>
      <w:tr w:rsidR="00797B94" w14:paraId="5FD3E150" w14:textId="77777777">
        <w:trPr>
          <w:trHeight w:val="268"/>
          <w:jc w:val="center"/>
        </w:trPr>
        <w:tc>
          <w:tcPr>
            <w:tcW w:w="4121" w:type="dxa"/>
            <w:shd w:val="clear" w:color="auto" w:fill="FFFFFF"/>
          </w:tcPr>
          <w:p w14:paraId="2F7E748C" w14:textId="77777777" w:rsidR="00797B94" w:rsidRDefault="00295D15">
            <w:pPr>
              <w:rPr>
                <w:sz w:val="20"/>
                <w:szCs w:val="20"/>
              </w:rPr>
            </w:pPr>
            <w:r>
              <w:rPr>
                <w:b/>
                <w:sz w:val="20"/>
                <w:szCs w:val="20"/>
              </w:rPr>
              <w:t>Total:</w:t>
            </w:r>
          </w:p>
        </w:tc>
        <w:tc>
          <w:tcPr>
            <w:tcW w:w="830" w:type="dxa"/>
            <w:shd w:val="clear" w:color="auto" w:fill="FFFFFF"/>
          </w:tcPr>
          <w:p w14:paraId="2149ED03" w14:textId="77777777" w:rsidR="00797B94" w:rsidRDefault="00295D15">
            <w:pPr>
              <w:jc w:val="center"/>
              <w:rPr>
                <w:sz w:val="20"/>
                <w:szCs w:val="20"/>
              </w:rPr>
            </w:pPr>
            <w:r>
              <w:rPr>
                <w:sz w:val="20"/>
                <w:szCs w:val="20"/>
              </w:rPr>
              <w:t>16</w:t>
            </w:r>
          </w:p>
        </w:tc>
        <w:tc>
          <w:tcPr>
            <w:tcW w:w="520" w:type="dxa"/>
            <w:shd w:val="clear" w:color="auto" w:fill="FFFFFF"/>
          </w:tcPr>
          <w:p w14:paraId="2C1650E0" w14:textId="77777777" w:rsidR="00797B94" w:rsidRDefault="00797B94">
            <w:pPr>
              <w:rPr>
                <w:sz w:val="20"/>
                <w:szCs w:val="20"/>
              </w:rPr>
            </w:pPr>
          </w:p>
        </w:tc>
        <w:tc>
          <w:tcPr>
            <w:tcW w:w="3925" w:type="dxa"/>
            <w:shd w:val="clear" w:color="auto" w:fill="FFFFFF"/>
          </w:tcPr>
          <w:p w14:paraId="6F297179" w14:textId="77777777" w:rsidR="00797B94" w:rsidRDefault="00295D15">
            <w:pPr>
              <w:rPr>
                <w:sz w:val="20"/>
                <w:szCs w:val="20"/>
              </w:rPr>
            </w:pPr>
            <w:r>
              <w:rPr>
                <w:b/>
                <w:sz w:val="20"/>
                <w:szCs w:val="20"/>
              </w:rPr>
              <w:t>Total:</w:t>
            </w:r>
          </w:p>
        </w:tc>
        <w:tc>
          <w:tcPr>
            <w:tcW w:w="830" w:type="dxa"/>
            <w:shd w:val="clear" w:color="auto" w:fill="FFFFFF"/>
          </w:tcPr>
          <w:p w14:paraId="23F30F77" w14:textId="77777777" w:rsidR="00797B94" w:rsidRDefault="00295D15">
            <w:pPr>
              <w:jc w:val="center"/>
              <w:rPr>
                <w:sz w:val="20"/>
                <w:szCs w:val="20"/>
              </w:rPr>
            </w:pPr>
            <w:r>
              <w:rPr>
                <w:sz w:val="20"/>
                <w:szCs w:val="20"/>
              </w:rPr>
              <w:t>16</w:t>
            </w:r>
          </w:p>
        </w:tc>
        <w:tc>
          <w:tcPr>
            <w:tcW w:w="520" w:type="dxa"/>
            <w:shd w:val="clear" w:color="auto" w:fill="FFFFFF"/>
          </w:tcPr>
          <w:p w14:paraId="3EA52046" w14:textId="77777777" w:rsidR="00797B94" w:rsidRDefault="00797B94">
            <w:pPr>
              <w:rPr>
                <w:sz w:val="20"/>
                <w:szCs w:val="20"/>
              </w:rPr>
            </w:pPr>
          </w:p>
        </w:tc>
      </w:tr>
    </w:tbl>
    <w:p w14:paraId="5E77A9A1" w14:textId="77777777" w:rsidR="00797B94" w:rsidRDefault="00797B94">
      <w:pPr>
        <w:rPr>
          <w:sz w:val="20"/>
          <w:szCs w:val="20"/>
        </w:rPr>
      </w:pPr>
    </w:p>
    <w:p w14:paraId="2FB37116" w14:textId="77777777" w:rsidR="00797B94" w:rsidRDefault="00797B94">
      <w:pPr>
        <w:rPr>
          <w:sz w:val="20"/>
          <w:szCs w:val="20"/>
        </w:rPr>
      </w:pPr>
    </w:p>
    <w:p w14:paraId="12062C8A" w14:textId="77777777" w:rsidR="00797B94" w:rsidRDefault="00797B94">
      <w:pPr>
        <w:rPr>
          <w:sz w:val="20"/>
          <w:szCs w:val="20"/>
        </w:rPr>
      </w:pPr>
    </w:p>
    <w:p w14:paraId="11E771EB" w14:textId="77777777" w:rsidR="00797B94" w:rsidRDefault="00797B94">
      <w:pPr>
        <w:rPr>
          <w:sz w:val="20"/>
          <w:szCs w:val="2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97B94" w14:paraId="548750BA" w14:textId="77777777">
        <w:trPr>
          <w:trHeight w:val="331"/>
          <w:jc w:val="center"/>
        </w:trPr>
        <w:tc>
          <w:tcPr>
            <w:tcW w:w="10746" w:type="dxa"/>
            <w:gridSpan w:val="6"/>
            <w:shd w:val="clear" w:color="auto" w:fill="E6E6E6"/>
          </w:tcPr>
          <w:p w14:paraId="7709F84B" w14:textId="77777777" w:rsidR="00797B94" w:rsidRDefault="00295D15">
            <w:pPr>
              <w:jc w:val="center"/>
              <w:rPr>
                <w:sz w:val="28"/>
                <w:szCs w:val="28"/>
              </w:rPr>
            </w:pPr>
            <w:r>
              <w:rPr>
                <w:b/>
                <w:sz w:val="28"/>
                <w:szCs w:val="28"/>
              </w:rPr>
              <w:t>Third Year</w:t>
            </w:r>
          </w:p>
        </w:tc>
      </w:tr>
      <w:tr w:rsidR="00797B94" w14:paraId="3B596EF6" w14:textId="77777777">
        <w:trPr>
          <w:trHeight w:val="284"/>
          <w:jc w:val="center"/>
        </w:trPr>
        <w:tc>
          <w:tcPr>
            <w:tcW w:w="4121" w:type="dxa"/>
            <w:shd w:val="clear" w:color="auto" w:fill="E6E6E6"/>
          </w:tcPr>
          <w:p w14:paraId="6630D698" w14:textId="77777777" w:rsidR="00797B94" w:rsidRDefault="00295D15">
            <w:r>
              <w:rPr>
                <w:b/>
              </w:rPr>
              <w:t>Fall Semester</w:t>
            </w:r>
          </w:p>
        </w:tc>
        <w:tc>
          <w:tcPr>
            <w:tcW w:w="830" w:type="dxa"/>
            <w:shd w:val="clear" w:color="auto" w:fill="E6E6E6"/>
          </w:tcPr>
          <w:p w14:paraId="7AA57C0D" w14:textId="77777777" w:rsidR="00797B94" w:rsidRDefault="00295D15">
            <w:pPr>
              <w:jc w:val="center"/>
            </w:pPr>
            <w:r>
              <w:rPr>
                <w:b/>
              </w:rPr>
              <w:t>HRS</w:t>
            </w:r>
          </w:p>
        </w:tc>
        <w:tc>
          <w:tcPr>
            <w:tcW w:w="520" w:type="dxa"/>
            <w:shd w:val="clear" w:color="auto" w:fill="E6E6E6"/>
          </w:tcPr>
          <w:p w14:paraId="39950213" w14:textId="77777777" w:rsidR="00797B94" w:rsidRDefault="00295D15">
            <w:pPr>
              <w:jc w:val="center"/>
              <w:rPr>
                <w:sz w:val="20"/>
                <w:szCs w:val="20"/>
              </w:rPr>
            </w:pPr>
            <w:r>
              <w:rPr>
                <w:rFonts w:ascii="Arial Unicode MS" w:eastAsia="Arial Unicode MS" w:hAnsi="Arial Unicode MS" w:cs="Arial Unicode MS"/>
                <w:b/>
                <w:sz w:val="20"/>
                <w:szCs w:val="20"/>
              </w:rPr>
              <w:t>✓</w:t>
            </w:r>
          </w:p>
        </w:tc>
        <w:tc>
          <w:tcPr>
            <w:tcW w:w="3925" w:type="dxa"/>
            <w:shd w:val="clear" w:color="auto" w:fill="E6E6E6"/>
          </w:tcPr>
          <w:p w14:paraId="247D566A" w14:textId="77777777" w:rsidR="00797B94" w:rsidRDefault="00295D15">
            <w:r>
              <w:rPr>
                <w:b/>
              </w:rPr>
              <w:t>Spring Semester</w:t>
            </w:r>
          </w:p>
        </w:tc>
        <w:tc>
          <w:tcPr>
            <w:tcW w:w="830" w:type="dxa"/>
            <w:shd w:val="clear" w:color="auto" w:fill="E6E6E6"/>
          </w:tcPr>
          <w:p w14:paraId="7768ED3B" w14:textId="77777777" w:rsidR="00797B94" w:rsidRDefault="00295D15">
            <w:pPr>
              <w:jc w:val="center"/>
            </w:pPr>
            <w:r>
              <w:rPr>
                <w:b/>
              </w:rPr>
              <w:t>HRS</w:t>
            </w:r>
          </w:p>
        </w:tc>
        <w:tc>
          <w:tcPr>
            <w:tcW w:w="520" w:type="dxa"/>
            <w:shd w:val="clear" w:color="auto" w:fill="E6E6E6"/>
          </w:tcPr>
          <w:p w14:paraId="0F61F0A4" w14:textId="77777777" w:rsidR="00797B94" w:rsidRDefault="00295D15">
            <w:pPr>
              <w:jc w:val="center"/>
            </w:pPr>
            <w:r>
              <w:rPr>
                <w:rFonts w:ascii="Arial Unicode MS" w:eastAsia="Arial Unicode MS" w:hAnsi="Arial Unicode MS" w:cs="Arial Unicode MS"/>
                <w:b/>
              </w:rPr>
              <w:t>✓</w:t>
            </w:r>
          </w:p>
        </w:tc>
      </w:tr>
      <w:tr w:rsidR="00797B94" w14:paraId="56FDAC23" w14:textId="77777777">
        <w:trPr>
          <w:trHeight w:val="284"/>
          <w:jc w:val="center"/>
        </w:trPr>
        <w:tc>
          <w:tcPr>
            <w:tcW w:w="4121" w:type="dxa"/>
          </w:tcPr>
          <w:p w14:paraId="7102B3B9" w14:textId="77777777" w:rsidR="00797B94" w:rsidRDefault="00295D15">
            <w:pPr>
              <w:rPr>
                <w:b/>
                <w:sz w:val="20"/>
                <w:szCs w:val="20"/>
              </w:rPr>
            </w:pPr>
            <w:r>
              <w:rPr>
                <w:sz w:val="20"/>
                <w:szCs w:val="20"/>
              </w:rPr>
              <w:t>General Education Requirement</w:t>
            </w:r>
          </w:p>
        </w:tc>
        <w:tc>
          <w:tcPr>
            <w:tcW w:w="830" w:type="dxa"/>
          </w:tcPr>
          <w:p w14:paraId="0FB5B0AD" w14:textId="77777777" w:rsidR="00797B94" w:rsidRDefault="00295D15">
            <w:pPr>
              <w:jc w:val="center"/>
              <w:rPr>
                <w:sz w:val="20"/>
                <w:szCs w:val="20"/>
              </w:rPr>
            </w:pPr>
            <w:r>
              <w:rPr>
                <w:sz w:val="20"/>
                <w:szCs w:val="20"/>
              </w:rPr>
              <w:t>4</w:t>
            </w:r>
          </w:p>
        </w:tc>
        <w:tc>
          <w:tcPr>
            <w:tcW w:w="520" w:type="dxa"/>
          </w:tcPr>
          <w:p w14:paraId="4847A90D" w14:textId="77777777" w:rsidR="00797B94" w:rsidRDefault="00797B94">
            <w:pPr>
              <w:jc w:val="center"/>
              <w:rPr>
                <w:sz w:val="20"/>
                <w:szCs w:val="20"/>
              </w:rPr>
            </w:pPr>
          </w:p>
        </w:tc>
        <w:tc>
          <w:tcPr>
            <w:tcW w:w="3925" w:type="dxa"/>
          </w:tcPr>
          <w:p w14:paraId="002D2727" w14:textId="77777777" w:rsidR="00797B94" w:rsidRDefault="00295D15">
            <w:pPr>
              <w:rPr>
                <w:sz w:val="20"/>
                <w:szCs w:val="20"/>
              </w:rPr>
            </w:pPr>
            <w:r>
              <w:rPr>
                <w:sz w:val="20"/>
                <w:szCs w:val="20"/>
              </w:rPr>
              <w:t>Major: SWRK 307 Social Work Research Methods</w:t>
            </w:r>
          </w:p>
          <w:p w14:paraId="5F43A4F6" w14:textId="77777777" w:rsidR="00797B94" w:rsidRDefault="00797B94">
            <w:pPr>
              <w:rPr>
                <w:sz w:val="20"/>
                <w:szCs w:val="20"/>
              </w:rPr>
            </w:pPr>
          </w:p>
        </w:tc>
        <w:tc>
          <w:tcPr>
            <w:tcW w:w="830" w:type="dxa"/>
          </w:tcPr>
          <w:p w14:paraId="411C4823" w14:textId="77777777" w:rsidR="00797B94" w:rsidRDefault="00295D15">
            <w:pPr>
              <w:jc w:val="center"/>
              <w:rPr>
                <w:sz w:val="20"/>
                <w:szCs w:val="20"/>
              </w:rPr>
            </w:pPr>
            <w:r>
              <w:rPr>
                <w:sz w:val="20"/>
                <w:szCs w:val="20"/>
              </w:rPr>
              <w:t>4</w:t>
            </w:r>
          </w:p>
        </w:tc>
        <w:tc>
          <w:tcPr>
            <w:tcW w:w="520" w:type="dxa"/>
          </w:tcPr>
          <w:p w14:paraId="7508359D" w14:textId="77777777" w:rsidR="00797B94" w:rsidRDefault="00797B94">
            <w:pPr>
              <w:jc w:val="center"/>
              <w:rPr>
                <w:sz w:val="20"/>
                <w:szCs w:val="20"/>
              </w:rPr>
            </w:pPr>
          </w:p>
        </w:tc>
      </w:tr>
      <w:tr w:rsidR="00797B94" w14:paraId="3D161F3F" w14:textId="77777777">
        <w:trPr>
          <w:trHeight w:val="284"/>
          <w:jc w:val="center"/>
        </w:trPr>
        <w:tc>
          <w:tcPr>
            <w:tcW w:w="4121" w:type="dxa"/>
          </w:tcPr>
          <w:p w14:paraId="5CC1AE54" w14:textId="77777777" w:rsidR="00797B94" w:rsidRDefault="00295D15">
            <w:pPr>
              <w:rPr>
                <w:sz w:val="20"/>
                <w:szCs w:val="20"/>
              </w:rPr>
            </w:pPr>
            <w:r>
              <w:rPr>
                <w:sz w:val="20"/>
                <w:szCs w:val="20"/>
              </w:rPr>
              <w:t>Major: SWRK 362 HBSE I</w:t>
            </w:r>
          </w:p>
        </w:tc>
        <w:tc>
          <w:tcPr>
            <w:tcW w:w="830" w:type="dxa"/>
          </w:tcPr>
          <w:p w14:paraId="0D49B0C6" w14:textId="77777777" w:rsidR="00797B94" w:rsidRDefault="00295D15">
            <w:pPr>
              <w:jc w:val="center"/>
              <w:rPr>
                <w:sz w:val="20"/>
                <w:szCs w:val="20"/>
              </w:rPr>
            </w:pPr>
            <w:r>
              <w:rPr>
                <w:sz w:val="20"/>
                <w:szCs w:val="20"/>
              </w:rPr>
              <w:t>4</w:t>
            </w:r>
          </w:p>
        </w:tc>
        <w:tc>
          <w:tcPr>
            <w:tcW w:w="520" w:type="dxa"/>
          </w:tcPr>
          <w:p w14:paraId="5F0F50C1" w14:textId="77777777" w:rsidR="00797B94" w:rsidRDefault="00797B94">
            <w:pPr>
              <w:jc w:val="center"/>
              <w:rPr>
                <w:sz w:val="20"/>
                <w:szCs w:val="20"/>
              </w:rPr>
            </w:pPr>
          </w:p>
        </w:tc>
        <w:tc>
          <w:tcPr>
            <w:tcW w:w="3925" w:type="dxa"/>
          </w:tcPr>
          <w:p w14:paraId="6999D81F" w14:textId="77777777" w:rsidR="00797B94" w:rsidRDefault="00295D15">
            <w:pPr>
              <w:rPr>
                <w:sz w:val="20"/>
                <w:szCs w:val="20"/>
              </w:rPr>
            </w:pPr>
            <w:r>
              <w:rPr>
                <w:sz w:val="20"/>
                <w:szCs w:val="20"/>
              </w:rPr>
              <w:t xml:space="preserve">Major: SWRK 363 HBSE II (HBSE I is a </w:t>
            </w:r>
            <w:proofErr w:type="spellStart"/>
            <w:r>
              <w:rPr>
                <w:sz w:val="20"/>
                <w:szCs w:val="20"/>
              </w:rPr>
              <w:t>prereq</w:t>
            </w:r>
            <w:proofErr w:type="spellEnd"/>
            <w:r>
              <w:rPr>
                <w:sz w:val="20"/>
                <w:szCs w:val="20"/>
              </w:rPr>
              <w:t xml:space="preserve"> for this course)</w:t>
            </w:r>
          </w:p>
        </w:tc>
        <w:tc>
          <w:tcPr>
            <w:tcW w:w="830" w:type="dxa"/>
          </w:tcPr>
          <w:p w14:paraId="4E051F90" w14:textId="77777777" w:rsidR="00797B94" w:rsidRDefault="00295D15">
            <w:pPr>
              <w:jc w:val="center"/>
              <w:rPr>
                <w:sz w:val="20"/>
                <w:szCs w:val="20"/>
              </w:rPr>
            </w:pPr>
            <w:r>
              <w:rPr>
                <w:sz w:val="20"/>
                <w:szCs w:val="20"/>
              </w:rPr>
              <w:t>4</w:t>
            </w:r>
          </w:p>
        </w:tc>
        <w:tc>
          <w:tcPr>
            <w:tcW w:w="520" w:type="dxa"/>
          </w:tcPr>
          <w:p w14:paraId="3598AC48" w14:textId="77777777" w:rsidR="00797B94" w:rsidRDefault="00797B94">
            <w:pPr>
              <w:jc w:val="center"/>
              <w:rPr>
                <w:sz w:val="20"/>
                <w:szCs w:val="20"/>
              </w:rPr>
            </w:pPr>
          </w:p>
        </w:tc>
      </w:tr>
      <w:tr w:rsidR="00797B94" w14:paraId="1BF5D961" w14:textId="77777777">
        <w:trPr>
          <w:trHeight w:val="284"/>
          <w:jc w:val="center"/>
        </w:trPr>
        <w:tc>
          <w:tcPr>
            <w:tcW w:w="4121" w:type="dxa"/>
          </w:tcPr>
          <w:p w14:paraId="14B98C9B" w14:textId="77777777" w:rsidR="00797B94" w:rsidRDefault="00295D15">
            <w:pPr>
              <w:rPr>
                <w:sz w:val="20"/>
                <w:szCs w:val="20"/>
              </w:rPr>
            </w:pPr>
            <w:r>
              <w:rPr>
                <w:sz w:val="20"/>
                <w:szCs w:val="20"/>
              </w:rPr>
              <w:t>Major: SWRK  329 Social Work with Agencies and Communities (100 hours of fieldwork) (Must be accepted into the major prior to taking this course)</w:t>
            </w:r>
          </w:p>
        </w:tc>
        <w:tc>
          <w:tcPr>
            <w:tcW w:w="830" w:type="dxa"/>
          </w:tcPr>
          <w:p w14:paraId="2D53CC2F" w14:textId="77777777" w:rsidR="00797B94" w:rsidRDefault="00295D15">
            <w:pPr>
              <w:jc w:val="center"/>
              <w:rPr>
                <w:sz w:val="20"/>
                <w:szCs w:val="20"/>
              </w:rPr>
            </w:pPr>
            <w:r>
              <w:rPr>
                <w:sz w:val="20"/>
                <w:szCs w:val="20"/>
              </w:rPr>
              <w:t>4</w:t>
            </w:r>
          </w:p>
        </w:tc>
        <w:tc>
          <w:tcPr>
            <w:tcW w:w="520" w:type="dxa"/>
          </w:tcPr>
          <w:p w14:paraId="02CCF18F" w14:textId="77777777" w:rsidR="00797B94" w:rsidRDefault="00797B94">
            <w:pPr>
              <w:jc w:val="center"/>
              <w:rPr>
                <w:sz w:val="20"/>
                <w:szCs w:val="20"/>
              </w:rPr>
            </w:pPr>
          </w:p>
        </w:tc>
        <w:tc>
          <w:tcPr>
            <w:tcW w:w="3925" w:type="dxa"/>
          </w:tcPr>
          <w:p w14:paraId="0B5B9D32" w14:textId="77777777" w:rsidR="00797B94" w:rsidRDefault="00295D15">
            <w:pPr>
              <w:rPr>
                <w:sz w:val="18"/>
                <w:szCs w:val="18"/>
              </w:rPr>
            </w:pPr>
            <w:r>
              <w:rPr>
                <w:sz w:val="20"/>
                <w:szCs w:val="20"/>
              </w:rPr>
              <w:t xml:space="preserve">Free Elective </w:t>
            </w:r>
            <w:r>
              <w:rPr>
                <w:sz w:val="20"/>
                <w:szCs w:val="20"/>
                <w:highlight w:val="white"/>
              </w:rPr>
              <w:t>(minor, certificate, or second major requirement)</w:t>
            </w:r>
          </w:p>
        </w:tc>
        <w:tc>
          <w:tcPr>
            <w:tcW w:w="830" w:type="dxa"/>
          </w:tcPr>
          <w:p w14:paraId="54AA3B04" w14:textId="77777777" w:rsidR="00797B94" w:rsidRDefault="00295D15">
            <w:pPr>
              <w:jc w:val="center"/>
              <w:rPr>
                <w:sz w:val="20"/>
                <w:szCs w:val="20"/>
              </w:rPr>
            </w:pPr>
            <w:r>
              <w:rPr>
                <w:sz w:val="20"/>
                <w:szCs w:val="20"/>
              </w:rPr>
              <w:t>4</w:t>
            </w:r>
          </w:p>
        </w:tc>
        <w:tc>
          <w:tcPr>
            <w:tcW w:w="520" w:type="dxa"/>
          </w:tcPr>
          <w:p w14:paraId="21A6ED99" w14:textId="77777777" w:rsidR="00797B94" w:rsidRDefault="00797B94">
            <w:pPr>
              <w:jc w:val="center"/>
              <w:rPr>
                <w:sz w:val="20"/>
                <w:szCs w:val="20"/>
              </w:rPr>
            </w:pPr>
          </w:p>
        </w:tc>
      </w:tr>
      <w:tr w:rsidR="00797B94" w14:paraId="779B6B7E" w14:textId="77777777">
        <w:trPr>
          <w:trHeight w:val="284"/>
          <w:jc w:val="center"/>
        </w:trPr>
        <w:tc>
          <w:tcPr>
            <w:tcW w:w="4121" w:type="dxa"/>
          </w:tcPr>
          <w:p w14:paraId="41A12D10" w14:textId="77777777" w:rsidR="00797B94" w:rsidRDefault="00295D15">
            <w:pPr>
              <w:rPr>
                <w:sz w:val="20"/>
                <w:szCs w:val="20"/>
              </w:rPr>
            </w:pPr>
            <w:r>
              <w:rPr>
                <w:sz w:val="20"/>
                <w:szCs w:val="20"/>
              </w:rPr>
              <w:t xml:space="preserve">Free Elective </w:t>
            </w:r>
            <w:r>
              <w:rPr>
                <w:sz w:val="20"/>
                <w:szCs w:val="20"/>
                <w:highlight w:val="white"/>
              </w:rPr>
              <w:t>(minor, certificate, or s</w:t>
            </w:r>
            <w:r>
              <w:rPr>
                <w:sz w:val="20"/>
                <w:szCs w:val="20"/>
                <w:highlight w:val="white"/>
              </w:rPr>
              <w:t>econd major requirement)</w:t>
            </w:r>
          </w:p>
        </w:tc>
        <w:tc>
          <w:tcPr>
            <w:tcW w:w="830" w:type="dxa"/>
          </w:tcPr>
          <w:p w14:paraId="5F4A9BF2" w14:textId="77777777" w:rsidR="00797B94" w:rsidRDefault="00295D15">
            <w:pPr>
              <w:jc w:val="center"/>
              <w:rPr>
                <w:sz w:val="20"/>
                <w:szCs w:val="20"/>
              </w:rPr>
            </w:pPr>
            <w:r>
              <w:rPr>
                <w:sz w:val="20"/>
                <w:szCs w:val="20"/>
              </w:rPr>
              <w:t>4</w:t>
            </w:r>
          </w:p>
        </w:tc>
        <w:tc>
          <w:tcPr>
            <w:tcW w:w="520" w:type="dxa"/>
          </w:tcPr>
          <w:p w14:paraId="4C4D8AA6" w14:textId="77777777" w:rsidR="00797B94" w:rsidRDefault="00797B94">
            <w:pPr>
              <w:jc w:val="center"/>
              <w:rPr>
                <w:sz w:val="20"/>
                <w:szCs w:val="20"/>
              </w:rPr>
            </w:pPr>
          </w:p>
        </w:tc>
        <w:tc>
          <w:tcPr>
            <w:tcW w:w="3925" w:type="dxa"/>
          </w:tcPr>
          <w:p w14:paraId="55CCE62F" w14:textId="77777777" w:rsidR="00797B94" w:rsidRDefault="00295D1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0A777C9" w14:textId="77777777" w:rsidR="00797B94" w:rsidRDefault="00295D15">
            <w:pPr>
              <w:jc w:val="center"/>
              <w:rPr>
                <w:sz w:val="20"/>
                <w:szCs w:val="20"/>
              </w:rPr>
            </w:pPr>
            <w:r>
              <w:rPr>
                <w:sz w:val="20"/>
                <w:szCs w:val="20"/>
              </w:rPr>
              <w:t>4</w:t>
            </w:r>
          </w:p>
        </w:tc>
        <w:tc>
          <w:tcPr>
            <w:tcW w:w="520" w:type="dxa"/>
          </w:tcPr>
          <w:p w14:paraId="23AB2447" w14:textId="77777777" w:rsidR="00797B94" w:rsidRDefault="00797B94">
            <w:pPr>
              <w:jc w:val="center"/>
              <w:rPr>
                <w:sz w:val="20"/>
                <w:szCs w:val="20"/>
              </w:rPr>
            </w:pPr>
          </w:p>
        </w:tc>
      </w:tr>
      <w:tr w:rsidR="00797B94" w14:paraId="78DF8EBD" w14:textId="77777777">
        <w:trPr>
          <w:trHeight w:val="300"/>
          <w:jc w:val="center"/>
        </w:trPr>
        <w:tc>
          <w:tcPr>
            <w:tcW w:w="4121" w:type="dxa"/>
          </w:tcPr>
          <w:p w14:paraId="2077A75A" w14:textId="77777777" w:rsidR="00797B94" w:rsidRDefault="00295D15">
            <w:pPr>
              <w:rPr>
                <w:sz w:val="20"/>
                <w:szCs w:val="20"/>
              </w:rPr>
            </w:pPr>
            <w:r>
              <w:rPr>
                <w:b/>
                <w:sz w:val="20"/>
                <w:szCs w:val="20"/>
              </w:rPr>
              <w:t>Total:</w:t>
            </w:r>
          </w:p>
        </w:tc>
        <w:tc>
          <w:tcPr>
            <w:tcW w:w="830" w:type="dxa"/>
          </w:tcPr>
          <w:p w14:paraId="295BF4CC" w14:textId="77777777" w:rsidR="00797B94" w:rsidRDefault="00295D15">
            <w:pPr>
              <w:jc w:val="center"/>
              <w:rPr>
                <w:sz w:val="20"/>
                <w:szCs w:val="20"/>
              </w:rPr>
            </w:pPr>
            <w:r>
              <w:rPr>
                <w:sz w:val="20"/>
                <w:szCs w:val="20"/>
              </w:rPr>
              <w:t>16</w:t>
            </w:r>
          </w:p>
        </w:tc>
        <w:tc>
          <w:tcPr>
            <w:tcW w:w="520" w:type="dxa"/>
          </w:tcPr>
          <w:p w14:paraId="47CB0C6D" w14:textId="77777777" w:rsidR="00797B94" w:rsidRDefault="00797B94">
            <w:pPr>
              <w:jc w:val="center"/>
              <w:rPr>
                <w:sz w:val="20"/>
                <w:szCs w:val="20"/>
              </w:rPr>
            </w:pPr>
          </w:p>
        </w:tc>
        <w:tc>
          <w:tcPr>
            <w:tcW w:w="3925" w:type="dxa"/>
          </w:tcPr>
          <w:p w14:paraId="53A89507" w14:textId="77777777" w:rsidR="00797B94" w:rsidRDefault="00295D15">
            <w:pPr>
              <w:rPr>
                <w:sz w:val="20"/>
                <w:szCs w:val="20"/>
              </w:rPr>
            </w:pPr>
            <w:r>
              <w:rPr>
                <w:b/>
                <w:sz w:val="20"/>
                <w:szCs w:val="20"/>
              </w:rPr>
              <w:t>Total:</w:t>
            </w:r>
          </w:p>
        </w:tc>
        <w:tc>
          <w:tcPr>
            <w:tcW w:w="830" w:type="dxa"/>
          </w:tcPr>
          <w:p w14:paraId="056A08CF" w14:textId="77777777" w:rsidR="00797B94" w:rsidRDefault="00295D15">
            <w:pPr>
              <w:jc w:val="center"/>
              <w:rPr>
                <w:sz w:val="20"/>
                <w:szCs w:val="20"/>
              </w:rPr>
            </w:pPr>
            <w:r>
              <w:rPr>
                <w:sz w:val="20"/>
                <w:szCs w:val="20"/>
              </w:rPr>
              <w:t>16</w:t>
            </w:r>
          </w:p>
        </w:tc>
        <w:tc>
          <w:tcPr>
            <w:tcW w:w="520" w:type="dxa"/>
          </w:tcPr>
          <w:p w14:paraId="4FE0A9D1" w14:textId="77777777" w:rsidR="00797B94" w:rsidRDefault="00797B94">
            <w:pPr>
              <w:jc w:val="center"/>
              <w:rPr>
                <w:sz w:val="20"/>
                <w:szCs w:val="20"/>
              </w:rPr>
            </w:pPr>
          </w:p>
        </w:tc>
      </w:tr>
    </w:tbl>
    <w:p w14:paraId="3373E45E" w14:textId="77777777" w:rsidR="00797B94" w:rsidRDefault="00797B94"/>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97B94" w14:paraId="042699D4" w14:textId="77777777">
        <w:trPr>
          <w:trHeight w:val="315"/>
          <w:jc w:val="center"/>
        </w:trPr>
        <w:tc>
          <w:tcPr>
            <w:tcW w:w="10746" w:type="dxa"/>
            <w:gridSpan w:val="6"/>
            <w:shd w:val="clear" w:color="auto" w:fill="E6E6E6"/>
          </w:tcPr>
          <w:p w14:paraId="000CBFCC" w14:textId="77777777" w:rsidR="00797B94" w:rsidRDefault="00295D15">
            <w:pPr>
              <w:jc w:val="center"/>
              <w:rPr>
                <w:sz w:val="28"/>
                <w:szCs w:val="28"/>
              </w:rPr>
            </w:pPr>
            <w:r>
              <w:rPr>
                <w:b/>
                <w:sz w:val="28"/>
                <w:szCs w:val="28"/>
              </w:rPr>
              <w:t>Fourth Year</w:t>
            </w:r>
          </w:p>
        </w:tc>
      </w:tr>
      <w:tr w:rsidR="00797B94" w14:paraId="363725CB" w14:textId="77777777">
        <w:trPr>
          <w:trHeight w:val="270"/>
          <w:jc w:val="center"/>
        </w:trPr>
        <w:tc>
          <w:tcPr>
            <w:tcW w:w="4121" w:type="dxa"/>
            <w:shd w:val="clear" w:color="auto" w:fill="E6E6E6"/>
          </w:tcPr>
          <w:p w14:paraId="57E80DA4" w14:textId="77777777" w:rsidR="00797B94" w:rsidRDefault="00797B94"/>
        </w:tc>
        <w:tc>
          <w:tcPr>
            <w:tcW w:w="830" w:type="dxa"/>
            <w:shd w:val="clear" w:color="auto" w:fill="E6E6E6"/>
          </w:tcPr>
          <w:p w14:paraId="7C6039D7" w14:textId="77777777" w:rsidR="00797B94" w:rsidRDefault="00295D15">
            <w:pPr>
              <w:jc w:val="center"/>
            </w:pPr>
            <w:r>
              <w:rPr>
                <w:b/>
              </w:rPr>
              <w:t>HRS</w:t>
            </w:r>
          </w:p>
        </w:tc>
        <w:tc>
          <w:tcPr>
            <w:tcW w:w="520" w:type="dxa"/>
            <w:shd w:val="clear" w:color="auto" w:fill="E6E6E6"/>
          </w:tcPr>
          <w:p w14:paraId="1297DF00" w14:textId="77777777" w:rsidR="00797B94" w:rsidRDefault="00295D15">
            <w:pPr>
              <w:jc w:val="center"/>
            </w:pPr>
            <w:r>
              <w:rPr>
                <w:rFonts w:ascii="Arial Unicode MS" w:eastAsia="Arial Unicode MS" w:hAnsi="Arial Unicode MS" w:cs="Arial Unicode MS"/>
                <w:b/>
              </w:rPr>
              <w:t>✓</w:t>
            </w:r>
          </w:p>
        </w:tc>
        <w:tc>
          <w:tcPr>
            <w:tcW w:w="3925" w:type="dxa"/>
            <w:shd w:val="clear" w:color="auto" w:fill="E6E6E6"/>
          </w:tcPr>
          <w:p w14:paraId="6752BA12" w14:textId="77777777" w:rsidR="00797B94" w:rsidRDefault="00295D15">
            <w:r>
              <w:rPr>
                <w:b/>
              </w:rPr>
              <w:t>Spring Semester</w:t>
            </w:r>
          </w:p>
        </w:tc>
        <w:tc>
          <w:tcPr>
            <w:tcW w:w="830" w:type="dxa"/>
            <w:shd w:val="clear" w:color="auto" w:fill="E6E6E6"/>
          </w:tcPr>
          <w:p w14:paraId="6BB931C8" w14:textId="77777777" w:rsidR="00797B94" w:rsidRDefault="00295D15">
            <w:pPr>
              <w:jc w:val="center"/>
            </w:pPr>
            <w:r>
              <w:rPr>
                <w:b/>
              </w:rPr>
              <w:t>HRS</w:t>
            </w:r>
          </w:p>
        </w:tc>
        <w:tc>
          <w:tcPr>
            <w:tcW w:w="520" w:type="dxa"/>
            <w:shd w:val="clear" w:color="auto" w:fill="E6E6E6"/>
          </w:tcPr>
          <w:p w14:paraId="3AB7BF6A" w14:textId="77777777" w:rsidR="00797B94" w:rsidRDefault="00295D15">
            <w:pPr>
              <w:jc w:val="center"/>
            </w:pPr>
            <w:r>
              <w:rPr>
                <w:rFonts w:ascii="Arial Unicode MS" w:eastAsia="Arial Unicode MS" w:hAnsi="Arial Unicode MS" w:cs="Arial Unicode MS"/>
                <w:b/>
              </w:rPr>
              <w:t>✓</w:t>
            </w:r>
          </w:p>
        </w:tc>
      </w:tr>
      <w:tr w:rsidR="00797B94" w14:paraId="7A872576" w14:textId="77777777">
        <w:trPr>
          <w:trHeight w:val="270"/>
          <w:jc w:val="center"/>
        </w:trPr>
        <w:tc>
          <w:tcPr>
            <w:tcW w:w="4121" w:type="dxa"/>
          </w:tcPr>
          <w:p w14:paraId="7CB19FE1" w14:textId="77777777" w:rsidR="00797B94" w:rsidRDefault="00295D15">
            <w:pPr>
              <w:rPr>
                <w:sz w:val="20"/>
                <w:szCs w:val="20"/>
              </w:rPr>
            </w:pPr>
            <w:r>
              <w:rPr>
                <w:sz w:val="20"/>
                <w:szCs w:val="20"/>
              </w:rPr>
              <w:t xml:space="preserve">Major:  SWRK </w:t>
            </w:r>
            <w:r>
              <w:rPr>
                <w:sz w:val="20"/>
                <w:szCs w:val="20"/>
              </w:rPr>
              <w:t>4</w:t>
            </w:r>
            <w:r>
              <w:rPr>
                <w:sz w:val="20"/>
                <w:szCs w:val="20"/>
              </w:rPr>
              <w:t xml:space="preserve">25 Theory &amp; Practice I (200 hours in fieldwork) (Social Work with Agencies &amp; Communities is a </w:t>
            </w:r>
            <w:proofErr w:type="spellStart"/>
            <w:r>
              <w:rPr>
                <w:sz w:val="20"/>
                <w:szCs w:val="20"/>
              </w:rPr>
              <w:t>prereq</w:t>
            </w:r>
            <w:proofErr w:type="spellEnd"/>
            <w:r>
              <w:rPr>
                <w:sz w:val="20"/>
                <w:szCs w:val="20"/>
              </w:rPr>
              <w:t xml:space="preserve"> for this course)</w:t>
            </w:r>
          </w:p>
        </w:tc>
        <w:tc>
          <w:tcPr>
            <w:tcW w:w="830" w:type="dxa"/>
          </w:tcPr>
          <w:p w14:paraId="454F715A" w14:textId="77777777" w:rsidR="00797B94" w:rsidRDefault="00295D15">
            <w:pPr>
              <w:jc w:val="center"/>
              <w:rPr>
                <w:sz w:val="20"/>
                <w:szCs w:val="20"/>
              </w:rPr>
            </w:pPr>
            <w:r>
              <w:rPr>
                <w:sz w:val="20"/>
                <w:szCs w:val="20"/>
              </w:rPr>
              <w:t>8</w:t>
            </w:r>
          </w:p>
        </w:tc>
        <w:tc>
          <w:tcPr>
            <w:tcW w:w="520" w:type="dxa"/>
          </w:tcPr>
          <w:p w14:paraId="13BC51DB" w14:textId="77777777" w:rsidR="00797B94" w:rsidRDefault="00797B94">
            <w:pPr>
              <w:jc w:val="center"/>
              <w:rPr>
                <w:sz w:val="20"/>
                <w:szCs w:val="20"/>
              </w:rPr>
            </w:pPr>
          </w:p>
        </w:tc>
        <w:tc>
          <w:tcPr>
            <w:tcW w:w="3925" w:type="dxa"/>
          </w:tcPr>
          <w:p w14:paraId="3A9CEEF7" w14:textId="77777777" w:rsidR="00797B94" w:rsidRDefault="00295D15">
            <w:pPr>
              <w:rPr>
                <w:sz w:val="20"/>
                <w:szCs w:val="20"/>
              </w:rPr>
            </w:pPr>
            <w:r>
              <w:rPr>
                <w:sz w:val="20"/>
                <w:szCs w:val="20"/>
              </w:rPr>
              <w:t xml:space="preserve">Major: SWRK </w:t>
            </w:r>
            <w:r>
              <w:rPr>
                <w:sz w:val="20"/>
                <w:szCs w:val="20"/>
              </w:rPr>
              <w:t>4</w:t>
            </w:r>
            <w:r>
              <w:rPr>
                <w:sz w:val="20"/>
                <w:szCs w:val="20"/>
              </w:rPr>
              <w:t xml:space="preserve">26 Theory &amp; Practice II (200 hours in fieldwork) (Theory &amp; Practice I is a </w:t>
            </w:r>
            <w:proofErr w:type="spellStart"/>
            <w:r>
              <w:rPr>
                <w:sz w:val="20"/>
                <w:szCs w:val="20"/>
              </w:rPr>
              <w:t>prereq</w:t>
            </w:r>
            <w:proofErr w:type="spellEnd"/>
            <w:r>
              <w:rPr>
                <w:sz w:val="20"/>
                <w:szCs w:val="20"/>
              </w:rPr>
              <w:t xml:space="preserve"> for this course)</w:t>
            </w:r>
          </w:p>
        </w:tc>
        <w:tc>
          <w:tcPr>
            <w:tcW w:w="830" w:type="dxa"/>
          </w:tcPr>
          <w:p w14:paraId="31883A3F" w14:textId="77777777" w:rsidR="00797B94" w:rsidRDefault="00295D15">
            <w:pPr>
              <w:jc w:val="center"/>
              <w:rPr>
                <w:sz w:val="20"/>
                <w:szCs w:val="20"/>
              </w:rPr>
            </w:pPr>
            <w:r>
              <w:rPr>
                <w:sz w:val="20"/>
                <w:szCs w:val="20"/>
              </w:rPr>
              <w:t>8</w:t>
            </w:r>
          </w:p>
        </w:tc>
        <w:tc>
          <w:tcPr>
            <w:tcW w:w="520" w:type="dxa"/>
          </w:tcPr>
          <w:p w14:paraId="522F456C" w14:textId="77777777" w:rsidR="00797B94" w:rsidRDefault="00797B94">
            <w:pPr>
              <w:jc w:val="center"/>
              <w:rPr>
                <w:sz w:val="20"/>
                <w:szCs w:val="20"/>
              </w:rPr>
            </w:pPr>
          </w:p>
        </w:tc>
      </w:tr>
      <w:tr w:rsidR="00797B94" w14:paraId="4EAC6017" w14:textId="77777777">
        <w:trPr>
          <w:trHeight w:val="270"/>
          <w:jc w:val="center"/>
        </w:trPr>
        <w:tc>
          <w:tcPr>
            <w:tcW w:w="4121" w:type="dxa"/>
          </w:tcPr>
          <w:p w14:paraId="2DB508EB" w14:textId="77777777" w:rsidR="00797B94" w:rsidRDefault="00295D1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523EC53" w14:textId="77777777" w:rsidR="00797B94" w:rsidRDefault="00295D15">
            <w:pPr>
              <w:jc w:val="center"/>
              <w:rPr>
                <w:sz w:val="20"/>
                <w:szCs w:val="20"/>
              </w:rPr>
            </w:pPr>
            <w:r>
              <w:rPr>
                <w:sz w:val="20"/>
                <w:szCs w:val="20"/>
              </w:rPr>
              <w:t>4</w:t>
            </w:r>
          </w:p>
        </w:tc>
        <w:tc>
          <w:tcPr>
            <w:tcW w:w="520" w:type="dxa"/>
          </w:tcPr>
          <w:p w14:paraId="1E2DF489" w14:textId="77777777" w:rsidR="00797B94" w:rsidRDefault="00797B94">
            <w:pPr>
              <w:jc w:val="center"/>
              <w:rPr>
                <w:sz w:val="20"/>
                <w:szCs w:val="20"/>
              </w:rPr>
            </w:pPr>
          </w:p>
        </w:tc>
        <w:tc>
          <w:tcPr>
            <w:tcW w:w="3925" w:type="dxa"/>
          </w:tcPr>
          <w:p w14:paraId="640AF114" w14:textId="77777777" w:rsidR="00797B94" w:rsidRDefault="00295D15">
            <w:pPr>
              <w:rPr>
                <w:sz w:val="20"/>
                <w:szCs w:val="20"/>
              </w:rPr>
            </w:pPr>
            <w:r>
              <w:rPr>
                <w:sz w:val="20"/>
                <w:szCs w:val="20"/>
              </w:rPr>
              <w:t xml:space="preserve">Major: SWRK 420 Contemporary Social Policy (Theory &amp; Practice I is a co-req or </w:t>
            </w:r>
            <w:proofErr w:type="spellStart"/>
            <w:r>
              <w:rPr>
                <w:sz w:val="20"/>
                <w:szCs w:val="20"/>
              </w:rPr>
              <w:t>prereq</w:t>
            </w:r>
            <w:proofErr w:type="spellEnd"/>
            <w:r>
              <w:rPr>
                <w:sz w:val="20"/>
                <w:szCs w:val="20"/>
              </w:rPr>
              <w:t xml:space="preserve"> for this course)</w:t>
            </w:r>
          </w:p>
        </w:tc>
        <w:tc>
          <w:tcPr>
            <w:tcW w:w="830" w:type="dxa"/>
          </w:tcPr>
          <w:p w14:paraId="12CF66C8" w14:textId="77777777" w:rsidR="00797B94" w:rsidRDefault="00295D15">
            <w:pPr>
              <w:jc w:val="center"/>
              <w:rPr>
                <w:sz w:val="20"/>
                <w:szCs w:val="20"/>
              </w:rPr>
            </w:pPr>
            <w:r>
              <w:rPr>
                <w:sz w:val="20"/>
                <w:szCs w:val="20"/>
              </w:rPr>
              <w:t>4</w:t>
            </w:r>
          </w:p>
        </w:tc>
        <w:tc>
          <w:tcPr>
            <w:tcW w:w="520" w:type="dxa"/>
          </w:tcPr>
          <w:p w14:paraId="39A6CA51" w14:textId="77777777" w:rsidR="00797B94" w:rsidRDefault="00797B94">
            <w:pPr>
              <w:jc w:val="center"/>
              <w:rPr>
                <w:sz w:val="20"/>
                <w:szCs w:val="20"/>
              </w:rPr>
            </w:pPr>
          </w:p>
        </w:tc>
      </w:tr>
      <w:tr w:rsidR="00797B94" w14:paraId="7D976491" w14:textId="77777777">
        <w:trPr>
          <w:trHeight w:val="285"/>
          <w:jc w:val="center"/>
        </w:trPr>
        <w:tc>
          <w:tcPr>
            <w:tcW w:w="4121" w:type="dxa"/>
          </w:tcPr>
          <w:p w14:paraId="45EF23F4" w14:textId="77777777" w:rsidR="00797B94" w:rsidRDefault="00295D1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02431A11" w14:textId="77777777" w:rsidR="00797B94" w:rsidRDefault="00295D15">
            <w:pPr>
              <w:jc w:val="center"/>
              <w:rPr>
                <w:sz w:val="20"/>
                <w:szCs w:val="20"/>
              </w:rPr>
            </w:pPr>
            <w:r>
              <w:rPr>
                <w:sz w:val="20"/>
                <w:szCs w:val="20"/>
              </w:rPr>
              <w:t>4</w:t>
            </w:r>
          </w:p>
        </w:tc>
        <w:tc>
          <w:tcPr>
            <w:tcW w:w="520" w:type="dxa"/>
          </w:tcPr>
          <w:p w14:paraId="634BAA28" w14:textId="77777777" w:rsidR="00797B94" w:rsidRDefault="00797B94">
            <w:pPr>
              <w:jc w:val="center"/>
              <w:rPr>
                <w:sz w:val="20"/>
                <w:szCs w:val="20"/>
              </w:rPr>
            </w:pPr>
          </w:p>
        </w:tc>
        <w:tc>
          <w:tcPr>
            <w:tcW w:w="3925" w:type="dxa"/>
          </w:tcPr>
          <w:p w14:paraId="68CBB246" w14:textId="77777777" w:rsidR="00797B94" w:rsidRDefault="00295D15">
            <w:pPr>
              <w:rPr>
                <w:sz w:val="20"/>
                <w:szCs w:val="20"/>
              </w:rPr>
            </w:pPr>
            <w:r>
              <w:rPr>
                <w:sz w:val="20"/>
                <w:szCs w:val="20"/>
              </w:rPr>
              <w:t xml:space="preserve">Free Elective </w:t>
            </w:r>
            <w:r>
              <w:rPr>
                <w:sz w:val="20"/>
                <w:szCs w:val="20"/>
                <w:highlight w:val="white"/>
              </w:rPr>
              <w:t>(</w:t>
            </w:r>
            <w:r>
              <w:rPr>
                <w:sz w:val="20"/>
                <w:szCs w:val="20"/>
                <w:highlight w:val="white"/>
              </w:rPr>
              <w:t>minor, certificate, or second major requirement)</w:t>
            </w:r>
          </w:p>
        </w:tc>
        <w:tc>
          <w:tcPr>
            <w:tcW w:w="830" w:type="dxa"/>
          </w:tcPr>
          <w:p w14:paraId="69830DEE" w14:textId="77777777" w:rsidR="00797B94" w:rsidRDefault="00295D15">
            <w:pPr>
              <w:jc w:val="center"/>
              <w:rPr>
                <w:sz w:val="20"/>
                <w:szCs w:val="20"/>
              </w:rPr>
            </w:pPr>
            <w:r>
              <w:rPr>
                <w:sz w:val="20"/>
                <w:szCs w:val="20"/>
              </w:rPr>
              <w:t>4</w:t>
            </w:r>
          </w:p>
        </w:tc>
        <w:tc>
          <w:tcPr>
            <w:tcW w:w="520" w:type="dxa"/>
          </w:tcPr>
          <w:p w14:paraId="63BA4FE1" w14:textId="77777777" w:rsidR="00797B94" w:rsidRDefault="00797B94">
            <w:pPr>
              <w:jc w:val="center"/>
              <w:rPr>
                <w:sz w:val="20"/>
                <w:szCs w:val="20"/>
              </w:rPr>
            </w:pPr>
          </w:p>
        </w:tc>
      </w:tr>
      <w:tr w:rsidR="00797B94" w14:paraId="3D549482" w14:textId="77777777">
        <w:trPr>
          <w:trHeight w:val="270"/>
          <w:jc w:val="center"/>
        </w:trPr>
        <w:tc>
          <w:tcPr>
            <w:tcW w:w="4121" w:type="dxa"/>
          </w:tcPr>
          <w:p w14:paraId="33FA1C37" w14:textId="77777777" w:rsidR="00797B94" w:rsidRDefault="00295D15">
            <w:pPr>
              <w:rPr>
                <w:sz w:val="20"/>
                <w:szCs w:val="20"/>
              </w:rPr>
            </w:pPr>
            <w:r>
              <w:rPr>
                <w:b/>
                <w:sz w:val="20"/>
                <w:szCs w:val="20"/>
              </w:rPr>
              <w:t>Total:</w:t>
            </w:r>
          </w:p>
        </w:tc>
        <w:tc>
          <w:tcPr>
            <w:tcW w:w="830" w:type="dxa"/>
          </w:tcPr>
          <w:p w14:paraId="1D194878" w14:textId="77777777" w:rsidR="00797B94" w:rsidRDefault="00295D15">
            <w:pPr>
              <w:jc w:val="center"/>
              <w:rPr>
                <w:sz w:val="20"/>
                <w:szCs w:val="20"/>
              </w:rPr>
            </w:pPr>
            <w:r>
              <w:rPr>
                <w:sz w:val="20"/>
                <w:szCs w:val="20"/>
              </w:rPr>
              <w:t>16</w:t>
            </w:r>
          </w:p>
        </w:tc>
        <w:tc>
          <w:tcPr>
            <w:tcW w:w="520" w:type="dxa"/>
          </w:tcPr>
          <w:p w14:paraId="6DFDD8F1" w14:textId="77777777" w:rsidR="00797B94" w:rsidRDefault="00797B94">
            <w:pPr>
              <w:jc w:val="center"/>
              <w:rPr>
                <w:sz w:val="20"/>
                <w:szCs w:val="20"/>
              </w:rPr>
            </w:pPr>
          </w:p>
        </w:tc>
        <w:tc>
          <w:tcPr>
            <w:tcW w:w="3925" w:type="dxa"/>
          </w:tcPr>
          <w:p w14:paraId="3E787BFA" w14:textId="77777777" w:rsidR="00797B94" w:rsidRDefault="00295D15">
            <w:pPr>
              <w:rPr>
                <w:sz w:val="20"/>
                <w:szCs w:val="20"/>
              </w:rPr>
            </w:pPr>
            <w:r>
              <w:rPr>
                <w:b/>
                <w:sz w:val="20"/>
                <w:szCs w:val="20"/>
              </w:rPr>
              <w:t>Total:</w:t>
            </w:r>
          </w:p>
        </w:tc>
        <w:tc>
          <w:tcPr>
            <w:tcW w:w="830" w:type="dxa"/>
          </w:tcPr>
          <w:p w14:paraId="2F390B59" w14:textId="77777777" w:rsidR="00797B94" w:rsidRDefault="00295D15">
            <w:pPr>
              <w:jc w:val="center"/>
              <w:rPr>
                <w:sz w:val="20"/>
                <w:szCs w:val="20"/>
              </w:rPr>
            </w:pPr>
            <w:r>
              <w:rPr>
                <w:sz w:val="20"/>
                <w:szCs w:val="20"/>
              </w:rPr>
              <w:t>16</w:t>
            </w:r>
          </w:p>
        </w:tc>
        <w:tc>
          <w:tcPr>
            <w:tcW w:w="520" w:type="dxa"/>
          </w:tcPr>
          <w:p w14:paraId="3A7533E4" w14:textId="77777777" w:rsidR="00797B94" w:rsidRDefault="00797B94">
            <w:pPr>
              <w:jc w:val="center"/>
              <w:rPr>
                <w:sz w:val="20"/>
                <w:szCs w:val="20"/>
              </w:rPr>
            </w:pPr>
          </w:p>
        </w:tc>
      </w:tr>
    </w:tbl>
    <w:p w14:paraId="70D22188" w14:textId="77777777" w:rsidR="00797B94" w:rsidRDefault="00295D15">
      <w:r>
        <w:rPr>
          <w:b/>
        </w:rPr>
        <w:t xml:space="preserve">Total Credits Required: </w:t>
      </w:r>
      <w:r>
        <w:t>128 credits</w:t>
      </w:r>
      <w:r>
        <w:tab/>
      </w:r>
      <w:r>
        <w:tab/>
      </w:r>
      <w:r>
        <w:rPr>
          <w:b/>
        </w:rPr>
        <w:t xml:space="preserve">GPA Required:  </w:t>
      </w:r>
      <w:r>
        <w:t>2.75</w:t>
      </w:r>
    </w:p>
    <w:p w14:paraId="485D443C" w14:textId="77777777" w:rsidR="00797B94" w:rsidRDefault="00797B94">
      <w:pPr>
        <w:rPr>
          <w:rFonts w:ascii="Arial Narrow" w:eastAsia="Arial Narrow" w:hAnsi="Arial Narrow" w:cs="Arial Narrow"/>
          <w:sz w:val="18"/>
          <w:szCs w:val="18"/>
        </w:rPr>
      </w:pPr>
    </w:p>
    <w:p w14:paraId="3D0F85F1" w14:textId="77777777" w:rsidR="00797B94" w:rsidRDefault="00295D15">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8">
        <w:r>
          <w:rPr>
            <w:color w:val="1155CC"/>
            <w:u w:val="single"/>
          </w:rPr>
          <w:t>General Education program requirements</w:t>
        </w:r>
        <w:r>
          <w:rPr>
            <w:color w:val="1155CC"/>
            <w:u w:val="single"/>
          </w:rPr>
          <w:t xml:space="preserve"> website in the College Catalog</w:t>
        </w:r>
      </w:hyperlink>
      <w:r>
        <w:t>:</w:t>
      </w:r>
    </w:p>
    <w:p w14:paraId="179247B8" w14:textId="77777777" w:rsidR="00797B94" w:rsidRDefault="00797B94"/>
    <w:p w14:paraId="61D6172A" w14:textId="77777777" w:rsidR="00797B94" w:rsidRDefault="00295D15">
      <w:pPr>
        <w:numPr>
          <w:ilvl w:val="1"/>
          <w:numId w:val="1"/>
        </w:numPr>
        <w:rPr>
          <w:sz w:val="20"/>
          <w:szCs w:val="20"/>
        </w:rPr>
      </w:pPr>
      <w:r>
        <w:rPr>
          <w:sz w:val="20"/>
          <w:szCs w:val="20"/>
        </w:rPr>
        <w:t>Social Science Inquiry (SOSC 110)</w:t>
      </w:r>
    </w:p>
    <w:p w14:paraId="6D437E5F" w14:textId="77777777" w:rsidR="00797B94" w:rsidRDefault="00295D15">
      <w:pPr>
        <w:numPr>
          <w:ilvl w:val="1"/>
          <w:numId w:val="1"/>
        </w:numPr>
      </w:pPr>
      <w:r>
        <w:rPr>
          <w:sz w:val="20"/>
          <w:szCs w:val="20"/>
        </w:rPr>
        <w:t xml:space="preserve">Scientific Reasoning </w:t>
      </w:r>
      <w:r>
        <w:rPr>
          <w:i/>
          <w:sz w:val="20"/>
          <w:szCs w:val="20"/>
        </w:rPr>
        <w:t>(BIOL 101 recommended)</w:t>
      </w:r>
    </w:p>
    <w:p w14:paraId="5153F3BA" w14:textId="77777777" w:rsidR="00797B94" w:rsidRDefault="00295D15">
      <w:pPr>
        <w:numPr>
          <w:ilvl w:val="1"/>
          <w:numId w:val="1"/>
        </w:numPr>
        <w:rPr>
          <w:sz w:val="20"/>
          <w:szCs w:val="20"/>
        </w:rPr>
      </w:pPr>
      <w:r>
        <w:rPr>
          <w:sz w:val="20"/>
          <w:szCs w:val="20"/>
        </w:rPr>
        <w:t>Historical Perspectives</w:t>
      </w:r>
      <w:r>
        <w:rPr>
          <w:i/>
          <w:sz w:val="20"/>
          <w:szCs w:val="20"/>
        </w:rPr>
        <w:t>[+W]</w:t>
      </w:r>
    </w:p>
    <w:p w14:paraId="1CBA1218" w14:textId="77777777" w:rsidR="00797B94" w:rsidRDefault="00295D1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954EF4C" w14:textId="77777777" w:rsidR="00797B94" w:rsidRDefault="00295D15">
      <w:pPr>
        <w:numPr>
          <w:ilvl w:val="1"/>
          <w:numId w:val="1"/>
        </w:numPr>
      </w:pPr>
      <w:r>
        <w:rPr>
          <w:sz w:val="20"/>
          <w:szCs w:val="20"/>
        </w:rPr>
        <w:t xml:space="preserve">Global Awareness </w:t>
      </w:r>
      <w:r>
        <w:rPr>
          <w:i/>
          <w:sz w:val="20"/>
          <w:szCs w:val="20"/>
        </w:rPr>
        <w:t>[+W]</w:t>
      </w:r>
    </w:p>
    <w:p w14:paraId="3A6D0283" w14:textId="77777777" w:rsidR="00797B94" w:rsidRDefault="00295D15">
      <w:pPr>
        <w:numPr>
          <w:ilvl w:val="1"/>
          <w:numId w:val="1"/>
        </w:numPr>
        <w:rPr>
          <w:b/>
          <w:sz w:val="20"/>
          <w:szCs w:val="20"/>
        </w:rPr>
      </w:pPr>
      <w:r>
        <w:rPr>
          <w:sz w:val="20"/>
          <w:szCs w:val="20"/>
        </w:rPr>
        <w:t>Distribution</w:t>
      </w:r>
      <w:r>
        <w:rPr>
          <w:sz w:val="20"/>
          <w:szCs w:val="20"/>
        </w:rPr>
        <w:t xml:space="preserve">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SSHS)</w:t>
      </w:r>
    </w:p>
    <w:p w14:paraId="03063582" w14:textId="77777777" w:rsidR="00797B94" w:rsidRDefault="00295D15">
      <w:pPr>
        <w:numPr>
          <w:ilvl w:val="1"/>
          <w:numId w:val="1"/>
        </w:numPr>
        <w:rPr>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w:t>
      </w:r>
    </w:p>
    <w:p w14:paraId="203F6E81" w14:textId="77777777" w:rsidR="00797B94" w:rsidRDefault="00797B94">
      <w:pPr>
        <w:rPr>
          <w:rFonts w:ascii="Arial Narrow" w:eastAsia="Arial Narrow" w:hAnsi="Arial Narrow" w:cs="Arial Narrow"/>
          <w:sz w:val="20"/>
          <w:szCs w:val="20"/>
        </w:rPr>
      </w:pPr>
    </w:p>
    <w:p w14:paraId="3C7F2022" w14:textId="77777777" w:rsidR="00797B94" w:rsidRDefault="00295D15">
      <w:pPr>
        <w:rPr>
          <w:rFonts w:ascii="Arial Narrow" w:eastAsia="Arial Narrow" w:hAnsi="Arial Narrow" w:cs="Arial Narrow"/>
          <w:sz w:val="20"/>
          <w:szCs w:val="20"/>
        </w:rPr>
      </w:pPr>
      <w:r>
        <w:rPr>
          <w:sz w:val="18"/>
          <w:szCs w:val="18"/>
        </w:rPr>
        <w:t>+W: Students transferring in with</w:t>
      </w:r>
      <w:r>
        <w:rPr>
          <w:sz w:val="18"/>
          <w:szCs w:val="18"/>
        </w:rPr>
        <w:t xml:space="preserve"> 48 or more credits are waived from these general education requirements.</w:t>
      </w:r>
    </w:p>
    <w:p w14:paraId="74009DF4" w14:textId="77777777" w:rsidR="00797B94" w:rsidRDefault="00295D15">
      <w:pPr>
        <w:rPr>
          <w:sz w:val="20"/>
          <w:szCs w:val="20"/>
        </w:rPr>
      </w:pPr>
      <w:r>
        <w:rPr>
          <w:sz w:val="20"/>
          <w:szCs w:val="20"/>
        </w:rPr>
        <w:t xml:space="preserve">1) </w:t>
      </w:r>
      <w:r>
        <w:rPr>
          <w:sz w:val="20"/>
          <w:szCs w:val="20"/>
        </w:rPr>
        <w:t xml:space="preserve">Ideally, students should be fully admitted into the program </w:t>
      </w:r>
      <w:r>
        <w:rPr>
          <w:b/>
          <w:sz w:val="20"/>
          <w:szCs w:val="20"/>
          <w:u w:val="single"/>
        </w:rPr>
        <w:t>by the end of their second year at Ramapo.</w:t>
      </w:r>
      <w:r>
        <w:rPr>
          <w:sz w:val="20"/>
          <w:szCs w:val="20"/>
        </w:rPr>
        <w:t xml:space="preserve">  Transfer students should be admitted by preregistration date of their first semester on campus.  Students should be directed early to the Social Work program for admissions requirements.</w:t>
      </w:r>
    </w:p>
    <w:p w14:paraId="56B87F2B" w14:textId="77777777" w:rsidR="00797B94" w:rsidRDefault="00797B94">
      <w:pPr>
        <w:rPr>
          <w:sz w:val="20"/>
          <w:szCs w:val="20"/>
        </w:rPr>
      </w:pPr>
    </w:p>
    <w:p w14:paraId="7EF37341" w14:textId="77777777" w:rsidR="00797B94" w:rsidRDefault="00295D15">
      <w:pPr>
        <w:rPr>
          <w:sz w:val="20"/>
          <w:szCs w:val="20"/>
        </w:rPr>
      </w:pPr>
      <w:r>
        <w:rPr>
          <w:sz w:val="20"/>
          <w:szCs w:val="20"/>
        </w:rPr>
        <w:lastRenderedPageBreak/>
        <w:t xml:space="preserve">2) </w:t>
      </w:r>
      <w:r>
        <w:rPr>
          <w:sz w:val="20"/>
          <w:szCs w:val="20"/>
        </w:rPr>
        <w:t>Students must be fully admitted into Social Work program before</w:t>
      </w:r>
      <w:r>
        <w:rPr>
          <w:sz w:val="20"/>
          <w:szCs w:val="20"/>
        </w:rPr>
        <w:t xml:space="preserve"> registering for SWRK 329 Social Work with Communities and Agencies. </w:t>
      </w:r>
    </w:p>
    <w:p w14:paraId="5C996E43" w14:textId="77777777" w:rsidR="00797B94" w:rsidRDefault="00797B94">
      <w:pPr>
        <w:rPr>
          <w:sz w:val="20"/>
          <w:szCs w:val="20"/>
        </w:rPr>
      </w:pPr>
    </w:p>
    <w:p w14:paraId="0527DEAE" w14:textId="77777777" w:rsidR="00797B94" w:rsidRDefault="00295D15">
      <w:pPr>
        <w:rPr>
          <w:sz w:val="20"/>
          <w:szCs w:val="20"/>
        </w:rPr>
      </w:pPr>
      <w:r>
        <w:rPr>
          <w:sz w:val="20"/>
          <w:szCs w:val="20"/>
        </w:rPr>
        <w:t>3)</w:t>
      </w:r>
      <w:r>
        <w:rPr>
          <w:sz w:val="20"/>
          <w:szCs w:val="20"/>
        </w:rPr>
        <w:t xml:space="preserve"> Students must take SWRK 329 before entering into the Theory &amp; Practice I &amp; II sequence (SWRK </w:t>
      </w:r>
      <w:r>
        <w:rPr>
          <w:sz w:val="20"/>
          <w:szCs w:val="20"/>
        </w:rPr>
        <w:t>4</w:t>
      </w:r>
      <w:r>
        <w:rPr>
          <w:sz w:val="20"/>
          <w:szCs w:val="20"/>
        </w:rPr>
        <w:t xml:space="preserve">25 &amp; SWRK </w:t>
      </w:r>
      <w:r>
        <w:rPr>
          <w:sz w:val="20"/>
          <w:szCs w:val="20"/>
        </w:rPr>
        <w:t>4</w:t>
      </w:r>
      <w:r>
        <w:rPr>
          <w:sz w:val="20"/>
          <w:szCs w:val="20"/>
        </w:rPr>
        <w:t xml:space="preserve">26).  </w:t>
      </w:r>
    </w:p>
    <w:p w14:paraId="6596609F" w14:textId="77777777" w:rsidR="00797B94" w:rsidRDefault="00797B94">
      <w:pPr>
        <w:rPr>
          <w:sz w:val="20"/>
          <w:szCs w:val="20"/>
        </w:rPr>
      </w:pPr>
    </w:p>
    <w:p w14:paraId="5505A26E" w14:textId="77777777" w:rsidR="00797B94" w:rsidRDefault="00295D15">
      <w:pPr>
        <w:rPr>
          <w:sz w:val="20"/>
          <w:szCs w:val="20"/>
        </w:rPr>
      </w:pPr>
      <w:r>
        <w:rPr>
          <w:sz w:val="20"/>
          <w:szCs w:val="20"/>
        </w:rPr>
        <w:t xml:space="preserve">4) </w:t>
      </w:r>
      <w:r>
        <w:rPr>
          <w:sz w:val="20"/>
          <w:szCs w:val="20"/>
        </w:rPr>
        <w:t xml:space="preserve">Theory &amp; Practice I (SWRK </w:t>
      </w:r>
      <w:r>
        <w:rPr>
          <w:sz w:val="20"/>
          <w:szCs w:val="20"/>
        </w:rPr>
        <w:t>4</w:t>
      </w:r>
      <w:r>
        <w:rPr>
          <w:sz w:val="20"/>
          <w:szCs w:val="20"/>
        </w:rPr>
        <w:t xml:space="preserve">25) is offered </w:t>
      </w:r>
      <w:r>
        <w:rPr>
          <w:sz w:val="20"/>
          <w:szCs w:val="20"/>
        </w:rPr>
        <w:t>F</w:t>
      </w:r>
      <w:r>
        <w:rPr>
          <w:sz w:val="20"/>
          <w:szCs w:val="20"/>
        </w:rPr>
        <w:t>all semester and Theory</w:t>
      </w:r>
      <w:r>
        <w:rPr>
          <w:sz w:val="20"/>
          <w:szCs w:val="20"/>
        </w:rPr>
        <w:t xml:space="preserve"> &amp; Practice II (SWRK </w:t>
      </w:r>
      <w:r>
        <w:rPr>
          <w:sz w:val="20"/>
          <w:szCs w:val="20"/>
        </w:rPr>
        <w:t>4</w:t>
      </w:r>
      <w:r>
        <w:rPr>
          <w:sz w:val="20"/>
          <w:szCs w:val="20"/>
        </w:rPr>
        <w:t xml:space="preserve">26) is only offered in the Spring semester.  These two courses must be taken consecutively over one academic year. </w:t>
      </w:r>
    </w:p>
    <w:p w14:paraId="54353AAA" w14:textId="77777777" w:rsidR="00797B94" w:rsidRDefault="00797B94">
      <w:pPr>
        <w:rPr>
          <w:sz w:val="20"/>
          <w:szCs w:val="20"/>
        </w:rPr>
      </w:pPr>
    </w:p>
    <w:p w14:paraId="19186A65" w14:textId="77777777" w:rsidR="00797B94" w:rsidRDefault="00295D15">
      <w:pPr>
        <w:rPr>
          <w:sz w:val="20"/>
          <w:szCs w:val="20"/>
        </w:rPr>
      </w:pPr>
      <w:r>
        <w:rPr>
          <w:sz w:val="20"/>
          <w:szCs w:val="20"/>
        </w:rPr>
        <w:t xml:space="preserve">5) </w:t>
      </w:r>
      <w:r>
        <w:rPr>
          <w:sz w:val="20"/>
          <w:szCs w:val="20"/>
        </w:rPr>
        <w:t xml:space="preserve">Most MSW programs require students take a course in Social Work Practice with Groups.  We recommend students take </w:t>
      </w:r>
      <w:r>
        <w:rPr>
          <w:sz w:val="20"/>
          <w:szCs w:val="20"/>
        </w:rPr>
        <w:t xml:space="preserve">this as an elective in the BSW program if they plan to attend a MSW program.  </w:t>
      </w:r>
    </w:p>
    <w:p w14:paraId="58B667FA" w14:textId="77777777" w:rsidR="00797B94" w:rsidRDefault="00797B94">
      <w:pPr>
        <w:rPr>
          <w:sz w:val="20"/>
          <w:szCs w:val="20"/>
        </w:rPr>
      </w:pPr>
    </w:p>
    <w:p w14:paraId="68BFC001" w14:textId="77777777" w:rsidR="00797B94" w:rsidRDefault="00295D15">
      <w:pPr>
        <w:rPr>
          <w:sz w:val="20"/>
          <w:szCs w:val="20"/>
        </w:rPr>
      </w:pPr>
      <w:r>
        <w:rPr>
          <w:sz w:val="20"/>
          <w:szCs w:val="20"/>
        </w:rPr>
        <w:tab/>
      </w:r>
    </w:p>
    <w:p w14:paraId="1F35CC91" w14:textId="77777777" w:rsidR="00797B94" w:rsidRDefault="00797B94">
      <w:pPr>
        <w:jc w:val="center"/>
        <w:rPr>
          <w:rFonts w:ascii="Arial Narrow" w:eastAsia="Arial Narrow" w:hAnsi="Arial Narrow" w:cs="Arial Narrow"/>
          <w:sz w:val="20"/>
          <w:szCs w:val="20"/>
          <w:u w:val="single"/>
        </w:rPr>
      </w:pPr>
    </w:p>
    <w:p w14:paraId="6DF5A739" w14:textId="77777777" w:rsidR="00797B94" w:rsidRDefault="00797B94">
      <w:pPr>
        <w:jc w:val="center"/>
        <w:rPr>
          <w:rFonts w:ascii="Arial Narrow" w:eastAsia="Arial Narrow" w:hAnsi="Arial Narrow" w:cs="Arial Narrow"/>
          <w:sz w:val="20"/>
          <w:szCs w:val="20"/>
          <w:u w:val="single"/>
        </w:rPr>
      </w:pPr>
    </w:p>
    <w:p w14:paraId="041D19AA" w14:textId="77777777" w:rsidR="00797B94" w:rsidRDefault="00797B94">
      <w:pPr>
        <w:shd w:val="clear" w:color="auto" w:fill="FFFFFF"/>
        <w:jc w:val="center"/>
        <w:rPr>
          <w:rFonts w:ascii="Arial" w:eastAsia="Arial" w:hAnsi="Arial" w:cs="Arial"/>
          <w:color w:val="222222"/>
          <w:sz w:val="22"/>
          <w:szCs w:val="22"/>
          <w:u w:val="single"/>
        </w:rPr>
      </w:pPr>
    </w:p>
    <w:p w14:paraId="6B6E4E38" w14:textId="77777777" w:rsidR="00797B94" w:rsidRDefault="00797B94">
      <w:pPr>
        <w:jc w:val="center"/>
        <w:rPr>
          <w:rFonts w:ascii="Arial Narrow" w:eastAsia="Arial Narrow" w:hAnsi="Arial Narrow" w:cs="Arial Narrow"/>
          <w:sz w:val="20"/>
          <w:szCs w:val="20"/>
          <w:u w:val="single"/>
        </w:rPr>
      </w:pPr>
    </w:p>
    <w:sectPr w:rsidR="00797B94">
      <w:footerReference w:type="default" r:id="rId9"/>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1239" w14:textId="77777777" w:rsidR="00295D15" w:rsidRDefault="00295D15">
      <w:r>
        <w:separator/>
      </w:r>
    </w:p>
  </w:endnote>
  <w:endnote w:type="continuationSeparator" w:id="0">
    <w:p w14:paraId="377016F7" w14:textId="77777777" w:rsidR="00295D15" w:rsidRDefault="0029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C501" w14:textId="77777777" w:rsidR="00797B94" w:rsidRDefault="00797B94">
    <w:pPr>
      <w:rPr>
        <w:sz w:val="16"/>
        <w:szCs w:val="16"/>
      </w:rPr>
    </w:pPr>
  </w:p>
  <w:p w14:paraId="759467FD" w14:textId="77777777" w:rsidR="00797B94" w:rsidRDefault="00797B9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023F" w14:textId="77777777" w:rsidR="00295D15" w:rsidRDefault="00295D15">
      <w:r>
        <w:separator/>
      </w:r>
    </w:p>
  </w:footnote>
  <w:footnote w:type="continuationSeparator" w:id="0">
    <w:p w14:paraId="02EBC5E5" w14:textId="77777777" w:rsidR="00295D15" w:rsidRDefault="0029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92F"/>
    <w:multiLevelType w:val="multilevel"/>
    <w:tmpl w:val="BD026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94"/>
    <w:rsid w:val="001E01A1"/>
    <w:rsid w:val="00295D15"/>
    <w:rsid w:val="0079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1134"/>
  <w15:docId w15:val="{910D40FC-104F-45C2-AC77-D8D55F3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Greer</cp:lastModifiedBy>
  <cp:revision>2</cp:revision>
  <dcterms:created xsi:type="dcterms:W3CDTF">2024-06-12T20:15:00Z</dcterms:created>
  <dcterms:modified xsi:type="dcterms:W3CDTF">2024-06-12T20:17:00Z</dcterms:modified>
</cp:coreProperties>
</file>